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6744C58A"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FA0FDB">
        <w:rPr>
          <w:rFonts w:cs="Arial"/>
          <w:b/>
          <w:noProof/>
          <w:sz w:val="24"/>
          <w:szCs w:val="24"/>
        </w:rPr>
        <w:t>7</w:t>
      </w:r>
      <w:r w:rsidRPr="00FB3491">
        <w:rPr>
          <w:rFonts w:cs="Arial"/>
          <w:b/>
          <w:i/>
          <w:noProof/>
          <w:sz w:val="24"/>
          <w:szCs w:val="24"/>
        </w:rPr>
        <w:tab/>
      </w:r>
      <w:r w:rsidR="00E3174A" w:rsidRPr="00E3174A">
        <w:rPr>
          <w:rFonts w:cs="Arial"/>
          <w:b/>
          <w:i/>
          <w:noProof/>
          <w:sz w:val="24"/>
          <w:szCs w:val="24"/>
        </w:rPr>
        <w:t>R4-2521036</w:t>
      </w:r>
    </w:p>
    <w:p w14:paraId="250D3FFB" w14:textId="77777777" w:rsidR="00961C2B" w:rsidRPr="00FB3491" w:rsidRDefault="00961C2B" w:rsidP="00961C2B">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1806F3DC" w14:textId="0753709C"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5768D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1</w:t>
      </w:r>
      <w:r w:rsidR="006B3F7F">
        <w:rPr>
          <w:rFonts w:ascii="Arial" w:eastAsiaTheme="minorEastAsia" w:hAnsi="Arial" w:cs="Arial"/>
          <w:color w:val="000000"/>
          <w:sz w:val="22"/>
          <w:lang w:eastAsia="zh-CN"/>
        </w:rPr>
        <w:t>2</w:t>
      </w:r>
      <w:r w:rsidRPr="00164A66">
        <w:rPr>
          <w:rFonts w:ascii="Arial" w:eastAsiaTheme="minorEastAsia" w:hAnsi="Arial" w:cs="Arial"/>
          <w:color w:val="000000"/>
          <w:sz w:val="22"/>
          <w:lang w:eastAsia="zh-CN"/>
        </w:rPr>
        <w:t>.</w:t>
      </w:r>
      <w:r w:rsidR="005768D8">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04CAF6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23D35">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5069DB">
        <w:rPr>
          <w:rFonts w:ascii="Arial" w:hAnsi="Arial" w:cs="Arial"/>
          <w:color w:val="000000"/>
          <w:sz w:val="22"/>
          <w:lang w:eastAsia="zh-CN"/>
        </w:rPr>
        <w:t xml:space="preserve">and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l-1</w:t>
      </w:r>
      <w:r w:rsidR="0031552B">
        <w:rPr>
          <w:rFonts w:ascii="Arial" w:hAnsi="Arial" w:cs="Arial"/>
          <w:color w:val="000000"/>
          <w:sz w:val="22"/>
          <w:lang w:eastAsia="zh-CN"/>
        </w:rPr>
        <w:t>9</w:t>
      </w:r>
      <w:r w:rsidR="0079615E">
        <w:rPr>
          <w:rFonts w:ascii="Arial" w:hAnsi="Arial" w:cs="Arial"/>
          <w:color w:val="000000"/>
          <w:sz w:val="22"/>
          <w:lang w:eastAsia="zh-CN"/>
        </w:rPr>
        <w:t xml:space="preserve"> </w:t>
      </w:r>
      <w:r w:rsidR="0031552B">
        <w:rPr>
          <w:rFonts w:ascii="Arial" w:hAnsi="Arial" w:cs="Arial"/>
          <w:color w:val="000000"/>
          <w:sz w:val="22"/>
          <w:lang w:eastAsia="zh-CN"/>
        </w:rPr>
        <w:t xml:space="preserve">NR </w:t>
      </w:r>
      <w:r w:rsidR="0079615E">
        <w:rPr>
          <w:rFonts w:ascii="Arial" w:hAnsi="Arial" w:cs="Arial"/>
          <w:color w:val="000000"/>
          <w:sz w:val="22"/>
          <w:lang w:eastAsia="zh-CN"/>
        </w:rPr>
        <w:t xml:space="preserve">MIMO </w:t>
      </w:r>
      <w:r w:rsidR="0031552B">
        <w:rPr>
          <w:rFonts w:ascii="Arial" w:hAnsi="Arial" w:cs="Arial"/>
          <w:color w:val="000000"/>
          <w:sz w:val="22"/>
          <w:lang w:eastAsia="zh-CN"/>
        </w:rPr>
        <w:t xml:space="preserve">Phase 5 </w:t>
      </w:r>
      <w:r w:rsidR="00C05411">
        <w:rPr>
          <w:rFonts w:ascii="Arial" w:hAnsi="Arial" w:cs="Arial"/>
          <w:color w:val="000000"/>
          <w:sz w:val="22"/>
          <w:lang w:eastAsia="zh-CN"/>
        </w:rPr>
        <w:t>UE performance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07CC0009" w14:textId="629A3349" w:rsidR="00CB7E5D" w:rsidRDefault="00685BAC" w:rsidP="00BF395F">
      <w:pPr>
        <w:jc w:val="both"/>
        <w:rPr>
          <w:lang w:eastAsia="zh-CN"/>
        </w:rPr>
      </w:pPr>
      <w:r w:rsidRPr="00164A66">
        <w:rPr>
          <w:lang w:eastAsia="zh-CN"/>
        </w:rPr>
        <w:t xml:space="preserve">In </w:t>
      </w:r>
      <w:r w:rsidR="008974DB">
        <w:rPr>
          <w:lang w:eastAsia="zh-CN"/>
        </w:rPr>
        <w:t>the RAN plenary RAN#</w:t>
      </w:r>
      <w:r w:rsidR="00F174E5">
        <w:rPr>
          <w:lang w:eastAsia="zh-CN"/>
        </w:rPr>
        <w:t>102</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w:t>
      </w:r>
      <w:r w:rsidR="00F174E5">
        <w:rPr>
          <w:lang w:eastAsia="zh-CN"/>
        </w:rPr>
        <w:t>9</w:t>
      </w:r>
      <w:r w:rsidR="008974DB" w:rsidRPr="008974DB">
        <w:t xml:space="preserve"> </w:t>
      </w:r>
      <w:r w:rsidR="008974DB" w:rsidRPr="008974DB">
        <w:rPr>
          <w:lang w:eastAsia="zh-CN"/>
        </w:rPr>
        <w:t xml:space="preserve">NR MIMO </w:t>
      </w:r>
      <w:r w:rsidR="00F174E5">
        <w:rPr>
          <w:lang w:eastAsia="zh-CN"/>
        </w:rPr>
        <w:t>Phase 5</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RAN#105 meeting [2]</w:t>
      </w:r>
      <w:r w:rsidR="008974DB">
        <w:rPr>
          <w:lang w:eastAsia="zh-CN"/>
        </w:rPr>
        <w:t xml:space="preserve">. </w:t>
      </w:r>
      <w:r w:rsidR="00D85306">
        <w:rPr>
          <w:lang w:eastAsia="zh-CN"/>
        </w:rPr>
        <w:t xml:space="preserve">This is our </w:t>
      </w:r>
      <w:r w:rsidR="007A74C3">
        <w:rPr>
          <w:lang w:eastAsia="zh-CN"/>
        </w:rPr>
        <w:t xml:space="preserve">fourth </w:t>
      </w:r>
      <w:r w:rsidR="00D85306">
        <w:rPr>
          <w:lang w:eastAsia="zh-CN"/>
        </w:rPr>
        <w:t xml:space="preserve">meeting on demodulation </w:t>
      </w:r>
      <w:r w:rsidR="00F174E5">
        <w:rPr>
          <w:lang w:eastAsia="zh-CN"/>
        </w:rPr>
        <w:t xml:space="preserve">and CSI reporting </w:t>
      </w:r>
      <w:r w:rsidR="00D85306">
        <w:rPr>
          <w:lang w:eastAsia="zh-CN"/>
        </w:rPr>
        <w:t>performance requirements</w:t>
      </w:r>
      <w:r w:rsidR="00727DFB">
        <w:rPr>
          <w:lang w:eastAsia="zh-CN"/>
        </w:rPr>
        <w:t xml:space="preserve"> for Rel-1</w:t>
      </w:r>
      <w:r w:rsidR="00F174E5">
        <w:rPr>
          <w:lang w:eastAsia="zh-CN"/>
        </w:rPr>
        <w:t>9</w:t>
      </w:r>
      <w:r w:rsidR="00727DFB">
        <w:rPr>
          <w:lang w:eastAsia="zh-CN"/>
        </w:rPr>
        <w:t xml:space="preserve"> </w:t>
      </w:r>
      <w:r w:rsidR="00727DFB">
        <w:rPr>
          <w:rFonts w:hint="eastAsia"/>
          <w:lang w:eastAsia="zh-CN"/>
        </w:rPr>
        <w:t>NR</w:t>
      </w:r>
      <w:r w:rsidR="00727DFB">
        <w:rPr>
          <w:lang w:eastAsia="zh-CN"/>
        </w:rPr>
        <w:t xml:space="preserve"> MIMO </w:t>
      </w:r>
      <w:r w:rsidR="00F174E5">
        <w:rPr>
          <w:lang w:eastAsia="zh-CN"/>
        </w:rPr>
        <w:t>Phase 5</w:t>
      </w:r>
      <w:r w:rsidR="00727DFB">
        <w:rPr>
          <w:lang w:eastAsia="zh-CN"/>
        </w:rPr>
        <w:t xml:space="preserve"> WI</w:t>
      </w:r>
      <w:r w:rsidR="00D85306">
        <w:rPr>
          <w:lang w:eastAsia="zh-CN"/>
        </w:rPr>
        <w:t xml:space="preserve">. </w:t>
      </w:r>
      <w:r w:rsidR="009C431F">
        <w:rPr>
          <w:lang w:eastAsia="zh-CN"/>
        </w:rPr>
        <w:t xml:space="preserve">General impacts </w:t>
      </w:r>
      <w:r w:rsidR="00E73C08">
        <w:rPr>
          <w:lang w:eastAsia="zh-CN"/>
        </w:rPr>
        <w:t xml:space="preserve">and test assumptions </w:t>
      </w:r>
      <w:r w:rsidR="009C431F">
        <w:rPr>
          <w:lang w:eastAsia="zh-CN"/>
        </w:rPr>
        <w:t xml:space="preserve">of each objective </w:t>
      </w:r>
      <w:r w:rsidR="009375D6">
        <w:rPr>
          <w:lang w:eastAsia="zh-CN"/>
        </w:rPr>
        <w:t>have been</w:t>
      </w:r>
      <w:r w:rsidR="009C431F">
        <w:rPr>
          <w:lang w:eastAsia="zh-CN"/>
        </w:rPr>
        <w:t xml:space="preserve"> </w:t>
      </w:r>
      <w:r w:rsidR="009375D6">
        <w:rPr>
          <w:lang w:eastAsia="zh-CN"/>
        </w:rPr>
        <w:t xml:space="preserve">discussed in </w:t>
      </w:r>
      <w:r w:rsidR="00C91A24">
        <w:rPr>
          <w:lang w:eastAsia="zh-CN"/>
        </w:rPr>
        <w:t xml:space="preserve">previous </w:t>
      </w:r>
      <w:r w:rsidR="007677B2">
        <w:rPr>
          <w:lang w:eastAsia="zh-CN"/>
        </w:rPr>
        <w:t>RAN4#115</w:t>
      </w:r>
      <w:r w:rsidR="00C91A24">
        <w:rPr>
          <w:lang w:eastAsia="zh-CN"/>
        </w:rPr>
        <w:t>~</w:t>
      </w:r>
      <w:r w:rsidR="009375D6">
        <w:rPr>
          <w:lang w:eastAsia="zh-CN"/>
        </w:rPr>
        <w:t xml:space="preserve"> RAN4#11</w:t>
      </w:r>
      <w:r w:rsidR="007677B2">
        <w:rPr>
          <w:lang w:eastAsia="zh-CN"/>
        </w:rPr>
        <w:t>6</w:t>
      </w:r>
      <w:r w:rsidR="00C91A24">
        <w:rPr>
          <w:lang w:eastAsia="zh-CN"/>
        </w:rPr>
        <w:t>bis</w:t>
      </w:r>
      <w:r w:rsidR="009375D6">
        <w:rPr>
          <w:lang w:eastAsia="zh-CN"/>
        </w:rPr>
        <w:t xml:space="preserve"> meeting, agreements </w:t>
      </w:r>
      <w:r w:rsidR="00CB7E5D">
        <w:rPr>
          <w:lang w:eastAsia="zh-CN"/>
        </w:rPr>
        <w:t>are captured in [3][4]</w:t>
      </w:r>
      <w:r w:rsidR="007A74C3">
        <w:rPr>
          <w:lang w:eastAsia="zh-CN"/>
        </w:rPr>
        <w:t>[5]</w:t>
      </w:r>
      <w:r w:rsidR="00CB7E5D">
        <w:rPr>
          <w:lang w:eastAsia="zh-CN"/>
        </w:rPr>
        <w:t>.</w:t>
      </w:r>
      <w:r w:rsidR="009375D6">
        <w:rPr>
          <w:lang w:eastAsia="zh-CN"/>
        </w:rPr>
        <w:t xml:space="preserve"> </w:t>
      </w:r>
      <w:r w:rsidR="00C91A24">
        <w:rPr>
          <w:lang w:eastAsia="zh-CN"/>
        </w:rPr>
        <w:t xml:space="preserve">For UE performance test, </w:t>
      </w:r>
      <w:r w:rsidR="00CB7E5D" w:rsidRPr="00CB7E5D">
        <w:rPr>
          <w:lang w:eastAsia="zh-CN"/>
        </w:rPr>
        <w:t xml:space="preserve">PMI reporting requirements for </w:t>
      </w:r>
      <w:r w:rsidR="00C91A24">
        <w:rPr>
          <w:lang w:eastAsia="zh-CN"/>
        </w:rPr>
        <w:t xml:space="preserve">both </w:t>
      </w:r>
      <w:r w:rsidR="00CB7E5D" w:rsidRPr="00CB7E5D">
        <w:rPr>
          <w:lang w:eastAsia="zh-CN"/>
        </w:rPr>
        <w:t>typeI-SinglePanel-r19</w:t>
      </w:r>
      <w:r w:rsidR="00BF395F">
        <w:rPr>
          <w:lang w:eastAsia="zh-CN"/>
        </w:rPr>
        <w:t xml:space="preserve"> and</w:t>
      </w:r>
      <w:r w:rsidR="00CB7E5D">
        <w:rPr>
          <w:lang w:eastAsia="zh-CN"/>
        </w:rPr>
        <w:t xml:space="preserve"> </w:t>
      </w:r>
      <w:r w:rsidR="00C91A24" w:rsidRPr="00E04C06">
        <w:rPr>
          <w:lang w:eastAsia="zh-CN"/>
        </w:rPr>
        <w:t>eTypeII-r19</w:t>
      </w:r>
      <w:r w:rsidR="00C91A24">
        <w:rPr>
          <w:lang w:eastAsia="zh-CN"/>
        </w:rPr>
        <w:t xml:space="preserve"> have been agreed to </w:t>
      </w:r>
      <w:r w:rsidR="00AE5986">
        <w:rPr>
          <w:lang w:eastAsia="zh-CN"/>
        </w:rPr>
        <w:t xml:space="preserve">be </w:t>
      </w:r>
      <w:r w:rsidR="00C91A24">
        <w:rPr>
          <w:lang w:eastAsia="zh-CN"/>
        </w:rPr>
        <w:t>specif</w:t>
      </w:r>
      <w:r w:rsidR="00AE5986">
        <w:rPr>
          <w:lang w:eastAsia="zh-CN"/>
        </w:rPr>
        <w:t>ied</w:t>
      </w:r>
      <w:r w:rsidR="00E73C08">
        <w:rPr>
          <w:lang w:eastAsia="zh-CN"/>
        </w:rPr>
        <w:t>, while agreements also achieved not to define UE performance tests for typeII-Doppler-r19 codebook, SRS port grouping and CJT enhancement in Rel-19</w:t>
      </w:r>
      <w:r w:rsidR="00C91A24">
        <w:rPr>
          <w:lang w:eastAsia="zh-CN"/>
        </w:rPr>
        <w:t>.</w:t>
      </w:r>
    </w:p>
    <w:p w14:paraId="2C01C0EB" w14:textId="55F88E60" w:rsidR="00E37A3A" w:rsidRDefault="00CC5356" w:rsidP="00BF395F">
      <w:pPr>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5069DB">
        <w:rPr>
          <w:lang w:eastAsia="zh-CN"/>
        </w:rPr>
        <w:t xml:space="preserve">open issues for </w:t>
      </w:r>
      <w:r w:rsidR="00BF395F">
        <w:rPr>
          <w:lang w:eastAsia="zh-CN"/>
        </w:rPr>
        <w:t xml:space="preserve">PMI test metric and round-off operation of MIMO correlation. In addition, we submit our latest simulation results for both </w:t>
      </w:r>
      <w:r w:rsidR="00BF395F" w:rsidRPr="00CB7E5D">
        <w:rPr>
          <w:lang w:eastAsia="zh-CN"/>
        </w:rPr>
        <w:t>typeI-SinglePanel-r19</w:t>
      </w:r>
      <w:r w:rsidR="00BF395F">
        <w:rPr>
          <w:lang w:eastAsia="zh-CN"/>
        </w:rPr>
        <w:t xml:space="preserve"> and </w:t>
      </w:r>
      <w:r w:rsidR="00BF395F" w:rsidRPr="00E04C06">
        <w:rPr>
          <w:lang w:eastAsia="zh-CN"/>
        </w:rPr>
        <w:t>eTypeII-r19</w:t>
      </w:r>
      <w:r w:rsidR="00BF395F">
        <w:rPr>
          <w:lang w:eastAsia="zh-CN"/>
        </w:rPr>
        <w:t xml:space="preserve"> codebooks based on the test assumptions agreed in last meeting.</w:t>
      </w:r>
    </w:p>
    <w:p w14:paraId="3B7AD842" w14:textId="77777777" w:rsidR="007318D2" w:rsidRDefault="007318D2" w:rsidP="00BF395F">
      <w:pPr>
        <w:jc w:val="both"/>
        <w:rPr>
          <w:lang w:eastAsia="zh-CN"/>
        </w:rPr>
      </w:pPr>
    </w:p>
    <w:p w14:paraId="4974AF04" w14:textId="6796A658" w:rsidR="00E25CBF" w:rsidRDefault="00E67FEE" w:rsidP="00E25CBF">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 xml:space="preserve">Test assumptions for </w:t>
      </w:r>
      <w:r w:rsidR="00462AEA">
        <w:rPr>
          <w:rFonts w:asciiTheme="minorHAnsi" w:hAnsiTheme="minorHAnsi" w:cstheme="minorHAnsi"/>
          <w:lang w:val="en-US" w:eastAsia="zh-CN"/>
        </w:rPr>
        <w:t>PMI reporting performance</w:t>
      </w:r>
    </w:p>
    <w:p w14:paraId="42F8F50E" w14:textId="7B6A3168" w:rsidR="00492CCE" w:rsidRDefault="00F8223A" w:rsidP="00F8223A">
      <w:pPr>
        <w:jc w:val="both"/>
        <w:rPr>
          <w:lang w:val="en-US" w:eastAsia="zh-CN"/>
        </w:rPr>
      </w:pPr>
      <w:r>
        <w:rPr>
          <w:lang w:val="en-US" w:eastAsia="zh-CN"/>
        </w:rPr>
        <w:t xml:space="preserve">For test assumptions of PMI reporting performance, two open issues need further discussion as below, one is for test metric, the other is for the </w:t>
      </w:r>
      <w:r w:rsidRPr="00F8223A">
        <w:rPr>
          <w:lang w:val="en-US" w:eastAsia="zh-CN"/>
        </w:rPr>
        <w:t>round-off operation of MIMO correlation matrices</w:t>
      </w:r>
      <w:r w:rsidR="00492CCE">
        <w:rPr>
          <w:lang w:val="en-US" w:eastAsia="zh-CN"/>
        </w:rPr>
        <w:t>.</w:t>
      </w:r>
    </w:p>
    <w:tbl>
      <w:tblPr>
        <w:tblStyle w:val="aff7"/>
        <w:tblW w:w="0" w:type="auto"/>
        <w:tblLook w:val="04A0" w:firstRow="1" w:lastRow="0" w:firstColumn="1" w:lastColumn="0" w:noHBand="0" w:noVBand="1"/>
      </w:tblPr>
      <w:tblGrid>
        <w:gridCol w:w="9631"/>
      </w:tblGrid>
      <w:tr w:rsidR="0071232D" w14:paraId="7245709A" w14:textId="77777777" w:rsidTr="0071232D">
        <w:tc>
          <w:tcPr>
            <w:tcW w:w="9631" w:type="dxa"/>
          </w:tcPr>
          <w:p w14:paraId="22772947" w14:textId="77777777" w:rsidR="00FF3521" w:rsidRPr="00FF3521" w:rsidRDefault="00FF3521" w:rsidP="00FF3521">
            <w:pPr>
              <w:jc w:val="both"/>
              <w:rPr>
                <w:rFonts w:eastAsia="Times New Roman"/>
                <w:b/>
                <w:iCs/>
                <w:u w:val="single"/>
                <w:lang w:eastAsia="zh-CN"/>
              </w:rPr>
            </w:pPr>
            <w:r w:rsidRPr="00FF3521">
              <w:rPr>
                <w:rFonts w:eastAsia="Times New Roman"/>
                <w:b/>
                <w:u w:val="single"/>
                <w:lang w:eastAsia="ko-KR"/>
              </w:rPr>
              <w:t xml:space="preserve">Issue 1-2-2: </w:t>
            </w:r>
            <w:r w:rsidRPr="00FF3521">
              <w:rPr>
                <w:rFonts w:eastAsia="Times New Roman" w:hint="eastAsia"/>
                <w:b/>
                <w:iCs/>
                <w:u w:val="single"/>
                <w:lang w:eastAsia="zh-CN"/>
              </w:rPr>
              <w:t>T</w:t>
            </w:r>
            <w:r w:rsidRPr="00FF3521">
              <w:rPr>
                <w:rFonts w:eastAsia="Times New Roman"/>
                <w:b/>
                <w:iCs/>
                <w:u w:val="single"/>
                <w:lang w:eastAsia="zh-CN"/>
              </w:rPr>
              <w:t>est metric for 64 CSI-RS ports</w:t>
            </w:r>
          </w:p>
          <w:p w14:paraId="50774FDD" w14:textId="77777777" w:rsidR="00FF3521" w:rsidRPr="00FF3521" w:rsidRDefault="00FF3521" w:rsidP="00FF3521">
            <w:pPr>
              <w:rPr>
                <w:bCs/>
                <w:szCs w:val="24"/>
                <w:u w:val="single"/>
                <w:lang w:eastAsia="zh-CN"/>
              </w:rPr>
            </w:pPr>
            <w:r w:rsidRPr="00FF3521">
              <w:rPr>
                <w:rFonts w:eastAsia="Times New Roman"/>
                <w:bCs/>
                <w:u w:val="single"/>
                <w:lang w:eastAsia="zh-CN"/>
              </w:rPr>
              <w:t>Proposals</w:t>
            </w:r>
            <w:r w:rsidRPr="00FF3521">
              <w:rPr>
                <w:bCs/>
                <w:szCs w:val="24"/>
                <w:u w:val="single"/>
                <w:lang w:eastAsia="zh-CN"/>
              </w:rPr>
              <w:t>:</w:t>
            </w:r>
          </w:p>
          <w:p w14:paraId="0C3FA2EC" w14:textId="77777777" w:rsidR="00FF3521" w:rsidRPr="00FF3521" w:rsidRDefault="00FF3521" w:rsidP="00FF3521">
            <w:pPr>
              <w:ind w:left="568" w:hanging="284"/>
              <w:rPr>
                <w:szCs w:val="24"/>
                <w:lang w:eastAsia="zh-CN"/>
              </w:rPr>
            </w:pPr>
            <w:r w:rsidRPr="00FF3521">
              <w:rPr>
                <w:rFonts w:eastAsia="Times New Roman"/>
                <w:lang w:eastAsia="zh-CN"/>
              </w:rPr>
              <w:t>-</w:t>
            </w:r>
            <w:r w:rsidRPr="00FF3521">
              <w:rPr>
                <w:rFonts w:eastAsia="Times New Roman"/>
                <w:lang w:eastAsia="zh-CN"/>
              </w:rPr>
              <w:tab/>
            </w:r>
            <w:r w:rsidRPr="00FF3521">
              <w:rPr>
                <w:szCs w:val="24"/>
                <w:lang w:eastAsia="zh-CN"/>
              </w:rPr>
              <w:t xml:space="preserve">Option 1: </w:t>
            </w:r>
            <w:r w:rsidRPr="00FF3521">
              <w:rPr>
                <w:rFonts w:eastAsia="Times New Roman"/>
                <w:lang w:eastAsia="en-GB"/>
              </w:rPr>
              <w:t xml:space="preserve">Modify the legacy test metric to following: </w:t>
            </w:r>
          </w:p>
          <w:p w14:paraId="0059FA6D" w14:textId="77777777" w:rsidR="00FF3521" w:rsidRPr="00FF3521" w:rsidRDefault="00FF3521" w:rsidP="00FF3521">
            <w:pPr>
              <w:numPr>
                <w:ilvl w:val="0"/>
                <w:numId w:val="27"/>
              </w:numPr>
              <w:spacing w:after="120"/>
              <w:rPr>
                <w:szCs w:val="24"/>
                <w:lang w:eastAsia="zh-CN"/>
              </w:rPr>
            </w:pPr>
            <w:r w:rsidRPr="00FF3521">
              <w:rPr>
                <w:rFonts w:eastAsia="Times New Roman"/>
                <w:szCs w:val="24"/>
                <w:lang w:eastAsia="en-GB"/>
              </w:rPr>
              <w:t>Option 1A: X=5dB</w:t>
            </w:r>
          </w:p>
          <w:tbl>
            <w:tblPr>
              <w:tblStyle w:val="aff7"/>
              <w:tblW w:w="0" w:type="auto"/>
              <w:jc w:val="center"/>
              <w:tblLook w:val="04A0" w:firstRow="1" w:lastRow="0" w:firstColumn="1" w:lastColumn="0" w:noHBand="0" w:noVBand="1"/>
            </w:tblPr>
            <w:tblGrid>
              <w:gridCol w:w="7655"/>
            </w:tblGrid>
            <w:tr w:rsidR="00FF3521" w:rsidRPr="00FF3521" w14:paraId="6CD206E8" w14:textId="77777777" w:rsidTr="00FF3521">
              <w:trPr>
                <w:jc w:val="center"/>
              </w:trPr>
              <w:tc>
                <w:tcPr>
                  <w:tcW w:w="7655" w:type="dxa"/>
                </w:tcPr>
                <w:p w14:paraId="16E8CE0A" w14:textId="77777777" w:rsidR="00FF3521" w:rsidRPr="00FF3521" w:rsidRDefault="00FF3521" w:rsidP="00FF3521">
                  <w:pPr>
                    <w:keepLines/>
                    <w:tabs>
                      <w:tab w:val="center" w:pos="4536"/>
                      <w:tab w:val="right" w:pos="9072"/>
                    </w:tabs>
                    <w:spacing w:after="60"/>
                    <w:jc w:val="center"/>
                    <w:rPr>
                      <w:rFonts w:eastAsia="Times New Roman"/>
                      <w:noProof/>
                      <w:sz w:val="18"/>
                      <w:szCs w:val="18"/>
                      <w:lang w:eastAsia="en-GB"/>
                    </w:rPr>
                  </w:pPr>
                  <m:oMathPara>
                    <m:oMath>
                      <m:r>
                        <w:rPr>
                          <w:rFonts w:ascii="Cambria Math" w:eastAsia="Times New Roman"/>
                          <w:noProof/>
                          <w:sz w:val="18"/>
                          <w:szCs w:val="18"/>
                          <w:lang w:eastAsia="ko-KR"/>
                        </w:rPr>
                        <m:t>γ=</m:t>
                      </m:r>
                      <m:f>
                        <m:fPr>
                          <m:ctrlPr>
                            <w:rPr>
                              <w:rFonts w:ascii="Cambria Math" w:eastAsia="Times New Roman" w:hAnsi="Cambria Math"/>
                              <w:i/>
                              <w:noProof/>
                              <w:sz w:val="18"/>
                              <w:szCs w:val="18"/>
                              <w:lang w:eastAsia="ko-KR"/>
                            </w:rPr>
                          </m:ctrlPr>
                        </m:fPr>
                        <m:num>
                          <m:sSub>
                            <m:sSubPr>
                              <m:ctrlPr>
                                <w:rPr>
                                  <w:rFonts w:ascii="Cambria Math" w:eastAsia="Times New Roman" w:hAnsi="Cambria Math"/>
                                  <w:i/>
                                  <w:noProof/>
                                  <w:sz w:val="18"/>
                                  <w:szCs w:val="18"/>
                                  <w:lang w:eastAsia="ko-KR"/>
                                </w:rPr>
                              </m:ctrlPr>
                            </m:sSubPr>
                            <m:e>
                              <m:r>
                                <w:rPr>
                                  <w:rFonts w:ascii="Cambria Math" w:eastAsia="Times New Roman"/>
                                  <w:noProof/>
                                  <w:sz w:val="18"/>
                                  <w:szCs w:val="18"/>
                                  <w:lang w:eastAsia="ko-KR"/>
                                </w:rPr>
                                <m:t>t</m:t>
                              </m:r>
                            </m:e>
                            <m:sub>
                              <m:r>
                                <w:rPr>
                                  <w:rFonts w:ascii="Cambria Math" w:eastAsia="Times New Roman"/>
                                  <w:noProof/>
                                  <w:sz w:val="18"/>
                                  <w:szCs w:val="18"/>
                                  <w:lang w:eastAsia="ko-KR"/>
                                </w:rPr>
                                <m:t>ue</m:t>
                              </m:r>
                            </m:sub>
                          </m:sSub>
                        </m:num>
                        <m:den>
                          <m:sSub>
                            <m:sSubPr>
                              <m:ctrlPr>
                                <w:rPr>
                                  <w:rFonts w:ascii="Cambria Math" w:eastAsia="Times New Roman" w:hAnsi="Cambria Math"/>
                                  <w:i/>
                                  <w:noProof/>
                                  <w:sz w:val="18"/>
                                  <w:szCs w:val="18"/>
                                  <w:lang w:eastAsia="ko-KR"/>
                                </w:rPr>
                              </m:ctrlPr>
                            </m:sSubPr>
                            <m:e>
                              <m:r>
                                <w:rPr>
                                  <w:rFonts w:ascii="Cambria Math" w:eastAsia="Times New Roman"/>
                                  <w:noProof/>
                                  <w:sz w:val="18"/>
                                  <w:szCs w:val="18"/>
                                  <w:lang w:eastAsia="ko-KR"/>
                                </w:rPr>
                                <m:t>t</m:t>
                              </m:r>
                            </m:e>
                            <m:sub>
                              <m:r>
                                <w:rPr>
                                  <w:rFonts w:ascii="Cambria Math" w:eastAsia="Times New Roman"/>
                                  <w:noProof/>
                                  <w:sz w:val="18"/>
                                  <w:szCs w:val="18"/>
                                  <w:lang w:eastAsia="ko-KR"/>
                                </w:rPr>
                                <m:t>rnd</m:t>
                              </m:r>
                            </m:sub>
                          </m:sSub>
                        </m:den>
                      </m:f>
                    </m:oMath>
                  </m:oMathPara>
                </w:p>
                <w:p w14:paraId="7C351013" w14:textId="77777777" w:rsidR="00FF3521" w:rsidRPr="00FF3521" w:rsidRDefault="004B48FC" w:rsidP="00FF3521">
                  <w:pPr>
                    <w:spacing w:after="60"/>
                    <w:rPr>
                      <w:sz w:val="18"/>
                      <w:szCs w:val="18"/>
                      <w:lang w:eastAsia="zh-CN"/>
                    </w:rPr>
                  </w:pPr>
                  <m:oMath>
                    <m:sSub>
                      <m:sSubPr>
                        <m:ctrlPr>
                          <w:rPr>
                            <w:rFonts w:ascii="Cambria Math" w:eastAsia="Times New Roman" w:hAnsi="Cambria Math"/>
                            <w:i/>
                            <w:sz w:val="18"/>
                            <w:szCs w:val="18"/>
                            <w:lang w:eastAsia="ko-KR"/>
                          </w:rPr>
                        </m:ctrlPr>
                      </m:sSubPr>
                      <m:e>
                        <m:r>
                          <w:rPr>
                            <w:rFonts w:ascii="Cambria Math" w:eastAsia="Times New Roman"/>
                            <w:sz w:val="18"/>
                            <w:szCs w:val="18"/>
                            <w:lang w:eastAsia="ko-KR"/>
                          </w:rPr>
                          <m:t>t</m:t>
                        </m:r>
                      </m:e>
                      <m:sub>
                        <m:r>
                          <w:rPr>
                            <w:rFonts w:ascii="Cambria Math" w:eastAsia="Times New Roman"/>
                            <w:sz w:val="18"/>
                            <w:szCs w:val="18"/>
                            <w:lang w:eastAsia="ko-KR"/>
                          </w:rPr>
                          <m:t>ue</m:t>
                        </m:r>
                      </m:sub>
                    </m:sSub>
                  </m:oMath>
                  <w:r w:rsidR="00FF3521" w:rsidRPr="00FF3521">
                    <w:rPr>
                      <w:sz w:val="18"/>
                      <w:szCs w:val="18"/>
                      <w:lang w:eastAsia="en-GB"/>
                    </w:rPr>
                    <w:t xml:space="preserve"> </w:t>
                  </w:r>
                  <w:r w:rsidR="00FF3521" w:rsidRPr="00FF3521">
                    <w:rPr>
                      <w:sz w:val="18"/>
                      <w:szCs w:val="18"/>
                      <w:lang w:eastAsia="zh-CN"/>
                    </w:rPr>
                    <w:t xml:space="preserve">is 90 % of the maximum throughput obtained at </w:t>
                  </w:r>
                  <m:oMath>
                    <m:r>
                      <w:rPr>
                        <w:rFonts w:ascii="Cambria Math" w:eastAsia="Times New Roman"/>
                        <w:sz w:val="18"/>
                        <w:szCs w:val="18"/>
                        <w:lang w:eastAsia="ko-KR"/>
                      </w:rPr>
                      <m:t>SN</m:t>
                    </m:r>
                    <m:sSub>
                      <m:sSubPr>
                        <m:ctrlPr>
                          <w:rPr>
                            <w:rFonts w:ascii="Cambria Math" w:eastAsia="Times New Roman" w:hAnsi="Cambria Math"/>
                            <w:i/>
                            <w:sz w:val="18"/>
                            <w:szCs w:val="18"/>
                            <w:lang w:eastAsia="ko-KR"/>
                          </w:rPr>
                        </m:ctrlPr>
                      </m:sSubPr>
                      <m:e>
                        <m:r>
                          <w:rPr>
                            <w:rFonts w:ascii="Cambria Math" w:eastAsia="Times New Roman"/>
                            <w:sz w:val="18"/>
                            <w:szCs w:val="18"/>
                            <w:lang w:eastAsia="ko-KR"/>
                          </w:rPr>
                          <m:t>R</m:t>
                        </m:r>
                      </m:e>
                      <m:sub>
                        <m:r>
                          <w:rPr>
                            <w:rFonts w:ascii="Cambria Math" w:eastAsia="Times New Roman"/>
                            <w:sz w:val="18"/>
                            <w:szCs w:val="18"/>
                            <w:lang w:eastAsia="ko-KR"/>
                          </w:rPr>
                          <m:t>ue</m:t>
                        </m:r>
                      </m:sub>
                    </m:sSub>
                  </m:oMath>
                  <w:r w:rsidR="00FF3521" w:rsidRPr="00FF3521">
                    <w:rPr>
                      <w:sz w:val="18"/>
                      <w:szCs w:val="18"/>
                      <w:lang w:eastAsia="zh-CN"/>
                    </w:rPr>
                    <w:t xml:space="preserve"> using the precoders configured according to the UE reports, </w:t>
                  </w:r>
                  <w:r w:rsidR="00FF3521" w:rsidRPr="00FF3521">
                    <w:rPr>
                      <w:sz w:val="18"/>
                      <w:szCs w:val="18"/>
                      <w:lang w:eastAsia="en-GB"/>
                    </w:rPr>
                    <w:t xml:space="preserve">and </w:t>
                  </w:r>
                  <m:oMath>
                    <m:sSub>
                      <m:sSubPr>
                        <m:ctrlPr>
                          <w:rPr>
                            <w:rFonts w:ascii="Cambria Math" w:eastAsia="Times New Roman" w:hAnsi="Cambria Math"/>
                            <w:i/>
                            <w:sz w:val="18"/>
                            <w:szCs w:val="18"/>
                            <w:lang w:eastAsia="ko-KR"/>
                          </w:rPr>
                        </m:ctrlPr>
                      </m:sSubPr>
                      <m:e>
                        <m:r>
                          <w:rPr>
                            <w:rFonts w:ascii="Cambria Math" w:eastAsia="Times New Roman"/>
                            <w:sz w:val="18"/>
                            <w:szCs w:val="18"/>
                            <w:lang w:eastAsia="ko-KR"/>
                          </w:rPr>
                          <m:t>t</m:t>
                        </m:r>
                      </m:e>
                      <m:sub>
                        <m:r>
                          <w:rPr>
                            <w:rFonts w:ascii="Cambria Math" w:eastAsia="Times New Roman"/>
                            <w:sz w:val="18"/>
                            <w:szCs w:val="18"/>
                            <w:lang w:eastAsia="ko-KR"/>
                          </w:rPr>
                          <m:t>rnd</m:t>
                        </m:r>
                      </m:sub>
                    </m:sSub>
                  </m:oMath>
                  <w:r w:rsidR="00FF3521" w:rsidRPr="00FF3521">
                    <w:rPr>
                      <w:sz w:val="18"/>
                      <w:szCs w:val="18"/>
                      <w:lang w:eastAsia="zh-CN"/>
                    </w:rPr>
                    <w:t xml:space="preserve">is </w:t>
                  </w:r>
                  <w:r w:rsidR="00FF3521" w:rsidRPr="00FF3521">
                    <w:rPr>
                      <w:sz w:val="18"/>
                      <w:szCs w:val="18"/>
                      <w:lang w:eastAsia="en-GB"/>
                    </w:rPr>
                    <w:t xml:space="preserve">the throughput measured at </w:t>
                  </w:r>
                  <m:oMath>
                    <m:r>
                      <w:rPr>
                        <w:rFonts w:ascii="Cambria Math" w:eastAsia="Times New Roman"/>
                        <w:sz w:val="18"/>
                        <w:szCs w:val="18"/>
                        <w:lang w:eastAsia="ko-KR"/>
                      </w:rPr>
                      <m:t>SN</m:t>
                    </m:r>
                    <m:sSub>
                      <m:sSubPr>
                        <m:ctrlPr>
                          <w:rPr>
                            <w:rFonts w:ascii="Cambria Math" w:eastAsia="Times New Roman" w:hAnsi="Cambria Math"/>
                            <w:i/>
                            <w:sz w:val="18"/>
                            <w:szCs w:val="18"/>
                            <w:lang w:eastAsia="ko-KR"/>
                          </w:rPr>
                        </m:ctrlPr>
                      </m:sSubPr>
                      <m:e>
                        <m:r>
                          <w:rPr>
                            <w:rFonts w:ascii="Cambria Math" w:eastAsia="Times New Roman"/>
                            <w:sz w:val="18"/>
                            <w:szCs w:val="18"/>
                            <w:lang w:eastAsia="ko-KR"/>
                          </w:rPr>
                          <m:t>R</m:t>
                        </m:r>
                      </m:e>
                      <m:sub>
                        <m:r>
                          <w:rPr>
                            <w:rFonts w:ascii="Cambria Math" w:eastAsia="Times New Roman"/>
                            <w:sz w:val="18"/>
                            <w:szCs w:val="18"/>
                            <w:lang w:eastAsia="ko-KR"/>
                          </w:rPr>
                          <m:t>ue</m:t>
                        </m:r>
                      </m:sub>
                    </m:sSub>
                  </m:oMath>
                  <w:r w:rsidR="00FF3521" w:rsidRPr="00FF3521">
                    <w:rPr>
                      <w:rFonts w:eastAsia="Times New Roman"/>
                      <w:sz w:val="18"/>
                      <w:szCs w:val="18"/>
                      <w:lang w:eastAsia="ko-KR"/>
                    </w:rPr>
                    <w:t xml:space="preserve">+[XdB] </w:t>
                  </w:r>
                  <w:r w:rsidR="00FF3521" w:rsidRPr="00FF3521">
                    <w:rPr>
                      <w:sz w:val="18"/>
                      <w:szCs w:val="18"/>
                      <w:lang w:eastAsia="en-GB"/>
                    </w:rPr>
                    <w:t>with</w:t>
                  </w:r>
                  <w:r w:rsidR="00FF3521" w:rsidRPr="00FF3521">
                    <w:rPr>
                      <w:sz w:val="18"/>
                      <w:szCs w:val="18"/>
                      <w:lang w:eastAsia="zh-CN"/>
                    </w:rPr>
                    <w:t xml:space="preserve"> random precoding.</w:t>
                  </w:r>
                </w:p>
                <w:p w14:paraId="1AB6AB30" w14:textId="77777777" w:rsidR="00FF3521" w:rsidRPr="00FF3521" w:rsidRDefault="00FF3521" w:rsidP="00FF3521">
                  <w:pPr>
                    <w:spacing w:after="60"/>
                    <w:rPr>
                      <w:lang w:eastAsia="zh-CN"/>
                    </w:rPr>
                  </w:pPr>
                  <w:r w:rsidRPr="00FF3521">
                    <w:rPr>
                      <w:sz w:val="18"/>
                      <w:szCs w:val="18"/>
                      <w:lang w:eastAsia="zh-CN"/>
                    </w:rPr>
                    <w:t xml:space="preserve"> </w:t>
                  </w:r>
                  <w:r w:rsidRPr="00FF3521">
                    <w:rPr>
                      <w:rFonts w:eastAsiaTheme="minorEastAsia"/>
                      <w:sz w:val="18"/>
                      <w:szCs w:val="18"/>
                      <w:lang w:eastAsia="en-GB"/>
                    </w:rPr>
                    <w:t xml:space="preserve">X could be specified to make the </w:t>
                  </w:r>
                  <m:oMath>
                    <m:r>
                      <w:rPr>
                        <w:rFonts w:ascii="Cambria Math" w:eastAsiaTheme="minorEastAsia" w:hAnsi="Cambria Math"/>
                        <w:sz w:val="18"/>
                        <w:szCs w:val="18"/>
                        <w:lang w:eastAsia="en-GB"/>
                      </w:rPr>
                      <m:t xml:space="preserve">γ </m:t>
                    </m:r>
                  </m:oMath>
                  <w:r w:rsidRPr="00FF3521">
                    <w:rPr>
                      <w:rFonts w:eastAsiaTheme="minorEastAsia"/>
                      <w:sz w:val="18"/>
                      <w:szCs w:val="18"/>
                      <w:lang w:eastAsia="en-GB"/>
                    </w:rPr>
                    <w:t>value in the reasonable range.</w:t>
                  </w:r>
                </w:p>
              </w:tc>
            </w:tr>
          </w:tbl>
          <w:p w14:paraId="3F4B2147" w14:textId="77777777" w:rsidR="00FF3521" w:rsidRPr="00FF3521" w:rsidRDefault="00FF3521" w:rsidP="00FF3521">
            <w:pPr>
              <w:ind w:left="568" w:hanging="284"/>
              <w:rPr>
                <w:szCs w:val="24"/>
                <w:lang w:eastAsia="zh-CN"/>
              </w:rPr>
            </w:pPr>
            <w:r w:rsidRPr="00FF3521">
              <w:rPr>
                <w:rFonts w:eastAsia="Times New Roman"/>
                <w:lang w:eastAsia="zh-CN"/>
              </w:rPr>
              <w:t>-</w:t>
            </w:r>
            <w:r w:rsidRPr="00FF3521">
              <w:rPr>
                <w:rFonts w:eastAsia="Times New Roman"/>
                <w:lang w:eastAsia="zh-CN"/>
              </w:rPr>
              <w:tab/>
            </w:r>
            <w:r w:rsidRPr="00FF3521">
              <w:rPr>
                <w:rFonts w:eastAsiaTheme="minorEastAsia" w:hint="eastAsia"/>
                <w:lang w:eastAsia="zh-CN"/>
              </w:rPr>
              <w:t>O</w:t>
            </w:r>
            <w:r w:rsidRPr="00FF3521">
              <w:rPr>
                <w:rFonts w:eastAsiaTheme="minorEastAsia"/>
                <w:lang w:eastAsia="zh-CN"/>
              </w:rPr>
              <w:t>ption 2: Consider possibility to define requirement only based on SNR of 90% of the maximum throughput when PMI is followed</w:t>
            </w:r>
          </w:p>
          <w:p w14:paraId="4048814D" w14:textId="77777777" w:rsidR="00FF3521" w:rsidRPr="00FF3521" w:rsidRDefault="00FF3521" w:rsidP="00FF3521">
            <w:pPr>
              <w:rPr>
                <w:bCs/>
                <w:szCs w:val="24"/>
                <w:u w:val="single"/>
                <w:lang w:eastAsia="zh-CN"/>
              </w:rPr>
            </w:pPr>
            <w:r w:rsidRPr="00FF3521">
              <w:rPr>
                <w:rFonts w:eastAsia="Times New Roman"/>
                <w:bCs/>
                <w:u w:val="single"/>
                <w:lang w:eastAsia="zh-CN"/>
              </w:rPr>
              <w:t>Way forward</w:t>
            </w:r>
            <w:r w:rsidRPr="00FF3521">
              <w:rPr>
                <w:bCs/>
                <w:szCs w:val="24"/>
                <w:u w:val="single"/>
                <w:lang w:eastAsia="zh-CN"/>
              </w:rPr>
              <w:t>:</w:t>
            </w:r>
          </w:p>
          <w:p w14:paraId="38953F04" w14:textId="77777777" w:rsidR="00FF3521" w:rsidRPr="00FF3521" w:rsidRDefault="00FF3521" w:rsidP="00FF3521">
            <w:pPr>
              <w:ind w:left="568" w:hanging="284"/>
              <w:rPr>
                <w:szCs w:val="24"/>
                <w:lang w:eastAsia="zh-CN"/>
              </w:rPr>
            </w:pPr>
            <w:r w:rsidRPr="00FF3521">
              <w:rPr>
                <w:rFonts w:eastAsia="Times New Roman"/>
                <w:lang w:eastAsia="zh-CN"/>
              </w:rPr>
              <w:t>-</w:t>
            </w:r>
            <w:r w:rsidRPr="00FF3521">
              <w:rPr>
                <w:rFonts w:eastAsia="Times New Roman"/>
                <w:lang w:eastAsia="zh-CN"/>
              </w:rPr>
              <w:tab/>
            </w:r>
            <w:r w:rsidRPr="00FF3521">
              <w:rPr>
                <w:rFonts w:hint="eastAsia"/>
                <w:szCs w:val="24"/>
                <w:lang w:eastAsia="zh-CN"/>
              </w:rPr>
              <w:t>FFS</w:t>
            </w:r>
            <w:r w:rsidRPr="00FF3521">
              <w:rPr>
                <w:szCs w:val="24"/>
                <w:lang w:eastAsia="zh-CN"/>
              </w:rPr>
              <w:t xml:space="preserve"> based on simulation results provided in following meetings</w:t>
            </w:r>
          </w:p>
          <w:p w14:paraId="509F4056" w14:textId="77777777" w:rsidR="00FF3521" w:rsidRPr="00FF3521" w:rsidRDefault="00FF3521" w:rsidP="00FF3521">
            <w:pPr>
              <w:rPr>
                <w:rFonts w:eastAsiaTheme="minorEastAsia"/>
                <w:b/>
                <w:bCs/>
                <w:iCs/>
                <w:u w:val="single"/>
                <w:lang w:val="en-US" w:eastAsia="zh-CN"/>
              </w:rPr>
            </w:pPr>
          </w:p>
          <w:p w14:paraId="582516DF" w14:textId="77777777" w:rsidR="00FF3521" w:rsidRPr="00FF3521" w:rsidRDefault="00FF3521" w:rsidP="00F8223A">
            <w:pPr>
              <w:snapToGrid w:val="0"/>
              <w:rPr>
                <w:rFonts w:eastAsia="Malgun Gothic"/>
                <w:b/>
                <w:u w:val="single"/>
                <w:lang w:eastAsia="zh-CN"/>
              </w:rPr>
            </w:pPr>
            <w:r w:rsidRPr="00FF3521">
              <w:rPr>
                <w:rFonts w:eastAsia="Malgun Gothic"/>
                <w:b/>
                <w:u w:val="single"/>
                <w:lang w:eastAsia="ko-KR"/>
              </w:rPr>
              <w:t xml:space="preserve">Issue 1-2-9: round-off operation of </w:t>
            </w:r>
            <w:r w:rsidRPr="00FF3521">
              <w:rPr>
                <w:rFonts w:eastAsia="Malgun Gothic"/>
                <w:b/>
                <w:u w:val="single"/>
                <w:lang w:eastAsia="zh-CN"/>
              </w:rPr>
              <w:t>MIMO correlation matrices</w:t>
            </w:r>
          </w:p>
          <w:p w14:paraId="21EB4C85" w14:textId="77777777" w:rsidR="00FF3521" w:rsidRPr="00FF3521" w:rsidRDefault="00FF3521" w:rsidP="00FF3521">
            <w:pPr>
              <w:rPr>
                <w:lang w:eastAsia="zh-CN"/>
              </w:rPr>
            </w:pPr>
            <w:r w:rsidRPr="00FF3521">
              <w:rPr>
                <w:rFonts w:eastAsia="Times New Roman"/>
                <w:bCs/>
                <w:u w:val="single"/>
                <w:lang w:eastAsia="zh-CN"/>
              </w:rPr>
              <w:t>Agreement:</w:t>
            </w:r>
          </w:p>
          <w:p w14:paraId="5AE3462F" w14:textId="77777777" w:rsidR="00FF3521" w:rsidRPr="00FF3521" w:rsidRDefault="00FF3521" w:rsidP="00FF3521">
            <w:pPr>
              <w:ind w:left="568" w:hanging="284"/>
              <w:rPr>
                <w:lang w:eastAsia="zh-CN"/>
              </w:rPr>
            </w:pPr>
            <w:r w:rsidRPr="00FF3521">
              <w:rPr>
                <w:rFonts w:eastAsia="Times New Roman"/>
                <w:lang w:eastAsia="zh-CN"/>
              </w:rPr>
              <w:t>-</w:t>
            </w:r>
            <w:r w:rsidRPr="00FF3521">
              <w:rPr>
                <w:rFonts w:eastAsia="Times New Roman"/>
                <w:lang w:eastAsia="zh-CN"/>
              </w:rPr>
              <w:tab/>
            </w:r>
            <w:r w:rsidRPr="00FF3521">
              <w:rPr>
                <w:lang w:eastAsia="zh-CN"/>
              </w:rPr>
              <w:t>Companies to provide simulation results based on either option 1 or option 2, the results based on both options will be taken into account for deriving the requirements.</w:t>
            </w:r>
          </w:p>
          <w:p w14:paraId="5C0857EF" w14:textId="77777777" w:rsidR="00FF3521" w:rsidRPr="00FF3521" w:rsidRDefault="00FF3521" w:rsidP="00FF3521">
            <w:pPr>
              <w:ind w:left="568" w:hanging="284"/>
              <w:rPr>
                <w:lang w:eastAsia="zh-CN"/>
              </w:rPr>
            </w:pPr>
            <w:r w:rsidRPr="00FF3521">
              <w:rPr>
                <w:rFonts w:eastAsia="Times New Roman"/>
                <w:lang w:eastAsia="zh-CN"/>
              </w:rPr>
              <w:lastRenderedPageBreak/>
              <w:t>-</w:t>
            </w:r>
            <w:r w:rsidRPr="00FF3521">
              <w:rPr>
                <w:rFonts w:eastAsia="Times New Roman"/>
                <w:lang w:eastAsia="zh-CN"/>
              </w:rPr>
              <w:tab/>
            </w:r>
            <w:r w:rsidRPr="00FF3521">
              <w:rPr>
                <w:lang w:eastAsia="zh-CN"/>
              </w:rPr>
              <w:t>Further discuss and decide which option to be captured in the CR in next meeting</w:t>
            </w:r>
          </w:p>
          <w:p w14:paraId="47224404" w14:textId="77777777" w:rsidR="00FF3521" w:rsidRPr="00FF3521" w:rsidRDefault="00FF3521" w:rsidP="00FF3521">
            <w:pPr>
              <w:widowControl w:val="0"/>
              <w:numPr>
                <w:ilvl w:val="1"/>
                <w:numId w:val="28"/>
              </w:numPr>
              <w:snapToGrid w:val="0"/>
              <w:spacing w:after="120"/>
              <w:ind w:left="1655" w:hanging="357"/>
              <w:jc w:val="both"/>
              <w:rPr>
                <w:rFonts w:eastAsia="Malgun Gothic"/>
                <w:lang w:eastAsia="zh-CN"/>
              </w:rPr>
            </w:pPr>
            <w:r w:rsidRPr="00FF3521">
              <w:rPr>
                <w:lang w:eastAsia="zh-CN"/>
              </w:rPr>
              <w:t>Option</w:t>
            </w:r>
            <w:r w:rsidRPr="00FF3521">
              <w:rPr>
                <w:rFonts w:eastAsia="Malgun Gothic"/>
                <w:bCs/>
                <w:lang w:eastAsia="zh-CN"/>
              </w:rPr>
              <w:t xml:space="preserve"> 1:</w:t>
            </w:r>
            <w:r w:rsidRPr="00FF3521">
              <w:rPr>
                <w:rFonts w:eastAsia="Malgun Gothic"/>
                <w:lang w:eastAsia="zh-CN"/>
              </w:rPr>
              <w:t xml:space="preserve"> Include round-off to four digits precision operation </w:t>
            </w:r>
          </w:p>
          <w:p w14:paraId="76BAAB2A" w14:textId="20FEA41F" w:rsidR="0071232D" w:rsidRPr="00F8223A" w:rsidRDefault="00FF3521" w:rsidP="00492CCE">
            <w:pPr>
              <w:widowControl w:val="0"/>
              <w:numPr>
                <w:ilvl w:val="1"/>
                <w:numId w:val="28"/>
              </w:numPr>
              <w:snapToGrid w:val="0"/>
              <w:spacing w:after="120"/>
              <w:ind w:left="1655" w:hanging="357"/>
              <w:jc w:val="both"/>
              <w:rPr>
                <w:rFonts w:eastAsia="Malgun Gothic"/>
                <w:lang w:eastAsia="zh-CN"/>
              </w:rPr>
            </w:pPr>
            <w:r w:rsidRPr="00FF3521">
              <w:rPr>
                <w:rFonts w:eastAsia="Malgun Gothic"/>
                <w:lang w:eastAsia="zh-CN"/>
              </w:rPr>
              <w:t>Option 2: Not include round-off to four digits precision operation</w:t>
            </w:r>
          </w:p>
        </w:tc>
      </w:tr>
    </w:tbl>
    <w:p w14:paraId="1CA3B3AF" w14:textId="7EC3CC64" w:rsidR="0071232D" w:rsidRDefault="0071232D" w:rsidP="00492CCE">
      <w:pPr>
        <w:jc w:val="both"/>
        <w:rPr>
          <w:lang w:val="en-US" w:eastAsia="zh-CN"/>
        </w:rPr>
      </w:pPr>
    </w:p>
    <w:p w14:paraId="66E255F1" w14:textId="77777777" w:rsidR="00F620D9" w:rsidRPr="00AF3767" w:rsidRDefault="00F620D9" w:rsidP="00F620D9">
      <w:pPr>
        <w:rPr>
          <w:bCs/>
          <w:lang w:eastAsia="zh-CN"/>
        </w:rPr>
      </w:pPr>
      <w:r w:rsidRPr="00AF3767">
        <w:rPr>
          <w:rFonts w:hint="eastAsia"/>
          <w:b/>
          <w:iCs/>
          <w:u w:val="single"/>
          <w:lang w:eastAsia="zh-CN"/>
        </w:rPr>
        <w:t>T</w:t>
      </w:r>
      <w:r w:rsidRPr="00AF3767">
        <w:rPr>
          <w:b/>
          <w:iCs/>
          <w:u w:val="single"/>
          <w:lang w:eastAsia="zh-CN"/>
        </w:rPr>
        <w:t>est metric for 64 CSI-RS ports</w:t>
      </w:r>
    </w:p>
    <w:p w14:paraId="47242CB6" w14:textId="679767CE" w:rsidR="001F3C46" w:rsidRPr="00AF3767" w:rsidRDefault="00F620D9" w:rsidP="00713871">
      <w:pPr>
        <w:jc w:val="both"/>
        <w:rPr>
          <w:bCs/>
          <w:lang w:eastAsia="zh-CN"/>
        </w:rPr>
      </w:pPr>
      <w:r w:rsidRPr="00AF3767">
        <w:rPr>
          <w:bCs/>
          <w:lang w:eastAsia="zh-CN"/>
        </w:rPr>
        <w:t xml:space="preserve">About the test metric for PMI reporting requirements, </w:t>
      </w:r>
      <w:r w:rsidR="001F3C46" w:rsidRPr="00AF3767">
        <w:rPr>
          <w:bCs/>
          <w:lang w:eastAsia="zh-CN"/>
        </w:rPr>
        <w:t>agreement reached in RAN4#115 meeting [3] as below</w:t>
      </w:r>
      <w:r w:rsidR="00B9484C" w:rsidRPr="00AF3767">
        <w:rPr>
          <w:bCs/>
          <w:lang w:eastAsia="zh-CN"/>
        </w:rPr>
        <w:t xml:space="preserve"> to reuse legacy PMI test metric</w:t>
      </w:r>
      <w:r w:rsidR="001F3C46" w:rsidRPr="00AF3767">
        <w:rPr>
          <w:bCs/>
          <w:lang w:eastAsia="zh-CN"/>
        </w:rPr>
        <w:t>.</w:t>
      </w:r>
      <w:r w:rsidR="00D9309B" w:rsidRPr="00AF3767">
        <w:rPr>
          <w:bCs/>
          <w:lang w:eastAsia="zh-CN"/>
        </w:rPr>
        <w:t xml:space="preserve"> </w:t>
      </w:r>
      <w:r w:rsidR="001E5EAF" w:rsidRPr="00AF3767">
        <w:rPr>
          <w:bCs/>
          <w:lang w:eastAsia="zh-CN"/>
        </w:rPr>
        <w:t xml:space="preserve">However, since almost zero throughput </w:t>
      </w:r>
      <w:r w:rsidR="00B9484C" w:rsidRPr="00AF3767">
        <w:rPr>
          <w:bCs/>
          <w:lang w:eastAsia="zh-CN"/>
        </w:rPr>
        <w:t>for</w:t>
      </w:r>
      <w:r w:rsidR="001E5EAF" w:rsidRPr="00AF3767">
        <w:rPr>
          <w:bCs/>
          <w:lang w:eastAsia="zh-CN"/>
        </w:rPr>
        <w:t xml:space="preserve"> random Type I codebook </w:t>
      </w:r>
      <w:r w:rsidR="00B9484C" w:rsidRPr="00AF3767">
        <w:rPr>
          <w:bCs/>
          <w:lang w:eastAsia="zh-CN"/>
        </w:rPr>
        <w:t xml:space="preserve">case </w:t>
      </w:r>
      <w:r w:rsidR="001E5EAF" w:rsidRPr="00AF3767">
        <w:rPr>
          <w:bCs/>
          <w:lang w:eastAsia="zh-CN"/>
        </w:rPr>
        <w:t>in following simulations observed by some contributions</w:t>
      </w:r>
      <w:r w:rsidR="00B27CD9" w:rsidRPr="00AF3767">
        <w:rPr>
          <w:bCs/>
          <w:lang w:eastAsia="zh-CN"/>
        </w:rPr>
        <w:t xml:space="preserve">, </w:t>
      </w:r>
      <w:r w:rsidR="00B9484C" w:rsidRPr="00AF3767">
        <w:rPr>
          <w:bCs/>
          <w:lang w:eastAsia="zh-CN"/>
        </w:rPr>
        <w:t xml:space="preserve">further discussion on the test metric </w:t>
      </w:r>
      <w:r w:rsidR="00845DD4" w:rsidRPr="00AF3767">
        <w:rPr>
          <w:bCs/>
          <w:lang w:eastAsia="zh-CN"/>
        </w:rPr>
        <w:t xml:space="preserve">were triggered on RAN4#116 and RAN4#116bis meeting. On last RAN4#116bis meeting, two potential solutions were widely considered by companies, the first one is to modify the legacy test metric with additional </w:t>
      </w:r>
      <w:r w:rsidR="00845DD4" w:rsidRPr="00FF3521">
        <w:rPr>
          <w:rFonts w:eastAsia="Times New Roman"/>
          <w:lang w:eastAsia="ko-KR"/>
        </w:rPr>
        <w:t>X</w:t>
      </w:r>
      <w:r w:rsidR="00845DD4" w:rsidRPr="00AF3767">
        <w:rPr>
          <w:rFonts w:eastAsia="Times New Roman"/>
          <w:lang w:eastAsia="ko-KR"/>
        </w:rPr>
        <w:t xml:space="preserve"> </w:t>
      </w:r>
      <w:r w:rsidR="00845DD4" w:rsidRPr="00FF3521">
        <w:rPr>
          <w:rFonts w:eastAsia="Times New Roman"/>
          <w:lang w:eastAsia="ko-KR"/>
        </w:rPr>
        <w:t>dB</w:t>
      </w:r>
      <w:r w:rsidR="00845DD4" w:rsidRPr="00AF3767">
        <w:rPr>
          <w:rFonts w:eastAsia="Times New Roman"/>
          <w:lang w:eastAsia="ko-KR"/>
        </w:rPr>
        <w:t xml:space="preserve">, the other one is to define requirement only based on SNR </w:t>
      </w:r>
      <w:r w:rsidR="00AF3767" w:rsidRPr="00AF3767">
        <w:rPr>
          <w:rFonts w:eastAsia="Times New Roman"/>
          <w:lang w:eastAsia="ko-KR"/>
        </w:rPr>
        <w:t>at</w:t>
      </w:r>
      <w:r w:rsidR="00845DD4" w:rsidRPr="00AF3767">
        <w:rPr>
          <w:rFonts w:eastAsia="Times New Roman"/>
          <w:lang w:eastAsia="ko-KR"/>
        </w:rPr>
        <w:t xml:space="preserve"> 90% of the maximum throughput.</w:t>
      </w:r>
    </w:p>
    <w:tbl>
      <w:tblPr>
        <w:tblStyle w:val="aff7"/>
        <w:tblW w:w="0" w:type="auto"/>
        <w:tblLook w:val="04A0" w:firstRow="1" w:lastRow="0" w:firstColumn="1" w:lastColumn="0" w:noHBand="0" w:noVBand="1"/>
      </w:tblPr>
      <w:tblGrid>
        <w:gridCol w:w="9631"/>
      </w:tblGrid>
      <w:tr w:rsidR="001F3C46" w14:paraId="018093DF" w14:textId="77777777" w:rsidTr="001F3C46">
        <w:tc>
          <w:tcPr>
            <w:tcW w:w="9631" w:type="dxa"/>
          </w:tcPr>
          <w:p w14:paraId="3CB57EBF" w14:textId="77777777" w:rsidR="001F3C46" w:rsidRPr="00612D2B" w:rsidRDefault="001F3C46" w:rsidP="001F3C46">
            <w:pPr>
              <w:rPr>
                <w:b/>
                <w:u w:val="single"/>
                <w:lang w:eastAsia="ko-KR"/>
              </w:rPr>
            </w:pPr>
            <w:r w:rsidRPr="00612D2B">
              <w:rPr>
                <w:b/>
                <w:u w:val="single"/>
                <w:lang w:eastAsia="ko-KR"/>
              </w:rPr>
              <w:t>Issue 1-2</w:t>
            </w:r>
            <w:r>
              <w:rPr>
                <w:b/>
                <w:u w:val="single"/>
                <w:lang w:eastAsia="ko-KR"/>
              </w:rPr>
              <w:t>-1</w:t>
            </w:r>
            <w:r w:rsidRPr="00612D2B">
              <w:rPr>
                <w:b/>
                <w:u w:val="single"/>
                <w:lang w:eastAsia="ko-KR"/>
              </w:rPr>
              <w:t xml:space="preserve">: </w:t>
            </w:r>
            <w:r w:rsidRPr="00612D2B">
              <w:rPr>
                <w:rFonts w:hint="eastAsia"/>
                <w:b/>
                <w:u w:val="single"/>
                <w:lang w:eastAsia="zh-CN"/>
              </w:rPr>
              <w:t>Test</w:t>
            </w:r>
            <w:r w:rsidRPr="00612D2B">
              <w:rPr>
                <w:b/>
                <w:u w:val="single"/>
                <w:lang w:eastAsia="ko-KR"/>
              </w:rPr>
              <w:t xml:space="preserve"> metric</w:t>
            </w:r>
          </w:p>
          <w:p w14:paraId="19CC29BA" w14:textId="77777777" w:rsidR="001F3C46" w:rsidRPr="005F50A6" w:rsidRDefault="001F3C46" w:rsidP="001F3C46">
            <w:pPr>
              <w:rPr>
                <w:bCs/>
                <w:u w:val="single"/>
                <w:lang w:eastAsia="zh-CN"/>
              </w:rPr>
            </w:pPr>
            <w:r w:rsidRPr="005F50A6">
              <w:rPr>
                <w:bCs/>
                <w:u w:val="single"/>
                <w:lang w:eastAsia="zh-CN"/>
              </w:rPr>
              <w:t>Agreement:</w:t>
            </w:r>
          </w:p>
          <w:p w14:paraId="559CF56F" w14:textId="5C0EBF2B" w:rsidR="001F3C46" w:rsidRPr="001F3C46" w:rsidRDefault="001F3C46" w:rsidP="001F3C46">
            <w:pPr>
              <w:pStyle w:val="B1"/>
              <w:rPr>
                <w:rFonts w:eastAsia="宋体"/>
                <w:szCs w:val="24"/>
                <w:lang w:eastAsia="zh-CN"/>
              </w:rPr>
            </w:pPr>
            <w:r>
              <w:rPr>
                <w:lang w:eastAsia="zh-CN"/>
              </w:rPr>
              <w:t>-</w:t>
            </w:r>
            <w:r>
              <w:rPr>
                <w:lang w:eastAsia="zh-CN"/>
              </w:rPr>
              <w:tab/>
            </w:r>
            <w:r>
              <w:rPr>
                <w:rFonts w:eastAsia="宋体"/>
                <w:szCs w:val="24"/>
                <w:lang w:eastAsia="zh-CN"/>
              </w:rPr>
              <w:t>R</w:t>
            </w:r>
            <w:r w:rsidRPr="00776A6C">
              <w:rPr>
                <w:rFonts w:eastAsia="宋体"/>
                <w:szCs w:val="24"/>
                <w:lang w:eastAsia="zh-CN"/>
              </w:rPr>
              <w:t>euse the test metric for Type-I PMI reporting requirements</w:t>
            </w:r>
            <w:r>
              <w:rPr>
                <w:rFonts w:eastAsia="宋体"/>
                <w:szCs w:val="24"/>
                <w:lang w:eastAsia="zh-CN"/>
              </w:rPr>
              <w:t xml:space="preserve"> as the starting point</w:t>
            </w:r>
            <w:r w:rsidRPr="00776A6C">
              <w:rPr>
                <w:rFonts w:eastAsia="宋体"/>
                <w:szCs w:val="24"/>
                <w:lang w:eastAsia="zh-CN"/>
              </w:rPr>
              <w:t xml:space="preserve">, throughput ratio between the following PMI and random Type-I PMI, where the same Type-I codebook scheme is used for both follow PMI and random PMI throughput measurements. </w:t>
            </w:r>
          </w:p>
        </w:tc>
      </w:tr>
    </w:tbl>
    <w:p w14:paraId="08E84DF4" w14:textId="77777777" w:rsidR="00A30F4F" w:rsidRPr="00804D41" w:rsidRDefault="00A30F4F" w:rsidP="00234552">
      <w:pPr>
        <w:jc w:val="both"/>
        <w:rPr>
          <w:bCs/>
          <w:lang w:eastAsia="zh-CN"/>
        </w:rPr>
      </w:pPr>
    </w:p>
    <w:p w14:paraId="784BCA25" w14:textId="525F044C" w:rsidR="0080165E" w:rsidRDefault="00A30F4F" w:rsidP="00AF3767">
      <w:pPr>
        <w:jc w:val="both"/>
        <w:rPr>
          <w:rFonts w:eastAsia="Times New Roman"/>
          <w:lang w:eastAsia="ko-KR"/>
        </w:rPr>
      </w:pPr>
      <w:r w:rsidRPr="00804D41">
        <w:rPr>
          <w:bCs/>
          <w:lang w:eastAsia="zh-CN"/>
        </w:rPr>
        <w:t>From initial simulation result</w:t>
      </w:r>
      <w:r w:rsidR="00804D41">
        <w:rPr>
          <w:bCs/>
          <w:lang w:eastAsia="zh-CN"/>
        </w:rPr>
        <w:t>s</w:t>
      </w:r>
      <w:r w:rsidRPr="00804D41">
        <w:rPr>
          <w:bCs/>
          <w:lang w:eastAsia="zh-CN"/>
        </w:rPr>
        <w:t xml:space="preserve"> summary </w:t>
      </w:r>
      <w:r w:rsidRPr="00804D41">
        <w:rPr>
          <w:rFonts w:hint="eastAsia"/>
          <w:bCs/>
          <w:lang w:eastAsia="zh-CN"/>
        </w:rPr>
        <w:t>[</w:t>
      </w:r>
      <w:r w:rsidRPr="00804D41">
        <w:rPr>
          <w:bCs/>
          <w:lang w:eastAsia="zh-CN"/>
        </w:rPr>
        <w:t xml:space="preserve">6] in last RAN4#116bis meeting, </w:t>
      </w:r>
      <w:r w:rsidR="00AF3767" w:rsidRPr="00804D41">
        <w:rPr>
          <w:bCs/>
          <w:lang w:eastAsia="zh-CN"/>
        </w:rPr>
        <w:t xml:space="preserve">we </w:t>
      </w:r>
      <w:r w:rsidR="0080165E">
        <w:rPr>
          <w:bCs/>
          <w:lang w:eastAsia="zh-CN"/>
        </w:rPr>
        <w:t xml:space="preserve">could </w:t>
      </w:r>
      <w:r w:rsidR="00AF3767" w:rsidRPr="00804D41">
        <w:rPr>
          <w:bCs/>
          <w:lang w:eastAsia="zh-CN"/>
        </w:rPr>
        <w:t xml:space="preserve">observe that the SNR working points at </w:t>
      </w:r>
      <w:r w:rsidR="00AF3767" w:rsidRPr="00804D41">
        <w:rPr>
          <w:rFonts w:eastAsia="Times New Roman"/>
          <w:lang w:eastAsia="ko-KR"/>
        </w:rPr>
        <w:t xml:space="preserve">90% of the maximum throughput </w:t>
      </w:r>
      <w:r w:rsidR="0080165E">
        <w:rPr>
          <w:rFonts w:eastAsia="Times New Roman"/>
          <w:lang w:eastAsia="ko-KR"/>
        </w:rPr>
        <w:t>are</w:t>
      </w:r>
      <w:r w:rsidR="00AF3767" w:rsidRPr="00804D41">
        <w:rPr>
          <w:rFonts w:eastAsia="Times New Roman"/>
          <w:lang w:eastAsia="ko-KR"/>
        </w:rPr>
        <w:t xml:space="preserve"> well aligned for </w:t>
      </w:r>
      <w:r w:rsidR="00AF3767" w:rsidRPr="00804D41">
        <w:rPr>
          <w:bCs/>
          <w:lang w:eastAsia="zh-CN"/>
        </w:rPr>
        <w:t>typeI-SinglePanel-r19</w:t>
      </w:r>
      <w:r w:rsidR="00804D41">
        <w:rPr>
          <w:bCs/>
          <w:lang w:eastAsia="zh-CN"/>
        </w:rPr>
        <w:t xml:space="preserve">, while whether </w:t>
      </w:r>
      <w:r w:rsidR="00804D41" w:rsidRPr="00804D41">
        <w:rPr>
          <w:bCs/>
          <w:lang w:eastAsia="zh-CN"/>
        </w:rPr>
        <w:t xml:space="preserve">the SNR working points at </w:t>
      </w:r>
      <w:r w:rsidR="00804D41" w:rsidRPr="00804D41">
        <w:rPr>
          <w:rFonts w:eastAsia="Times New Roman"/>
          <w:lang w:eastAsia="ko-KR"/>
        </w:rPr>
        <w:t xml:space="preserve">90% of the maximum throughput </w:t>
      </w:r>
      <w:r w:rsidR="00804D41">
        <w:rPr>
          <w:rFonts w:eastAsia="Times New Roman"/>
          <w:lang w:eastAsia="ko-KR"/>
        </w:rPr>
        <w:t xml:space="preserve">for </w:t>
      </w:r>
      <w:r w:rsidR="00804D41" w:rsidRPr="00804D41">
        <w:rPr>
          <w:bCs/>
          <w:lang w:eastAsia="zh-CN"/>
        </w:rPr>
        <w:t>eTypeII-r19</w:t>
      </w:r>
      <w:r w:rsidR="00804D41">
        <w:rPr>
          <w:bCs/>
          <w:lang w:eastAsia="zh-CN"/>
        </w:rPr>
        <w:t xml:space="preserve"> </w:t>
      </w:r>
      <w:r w:rsidR="00804D41">
        <w:rPr>
          <w:rFonts w:eastAsia="Times New Roman"/>
          <w:lang w:eastAsia="ko-KR"/>
        </w:rPr>
        <w:t xml:space="preserve">are </w:t>
      </w:r>
      <w:r w:rsidR="00804D41" w:rsidRPr="00804D41">
        <w:rPr>
          <w:rFonts w:eastAsia="Times New Roman"/>
          <w:lang w:eastAsia="ko-KR"/>
        </w:rPr>
        <w:t>well aligned</w:t>
      </w:r>
      <w:r w:rsidR="00804D41">
        <w:rPr>
          <w:rFonts w:eastAsia="Times New Roman"/>
          <w:lang w:eastAsia="ko-KR"/>
        </w:rPr>
        <w:t xml:space="preserve"> or not need further check since too limited samples.</w:t>
      </w:r>
      <w:r w:rsidR="00781C0C">
        <w:rPr>
          <w:rFonts w:eastAsia="Times New Roman"/>
          <w:lang w:eastAsia="ko-KR"/>
        </w:rPr>
        <w:t xml:space="preserve"> If the SNR working points could be aligned, the gamma values should </w:t>
      </w:r>
      <w:r w:rsidR="000A0E10">
        <w:rPr>
          <w:rFonts w:eastAsia="Times New Roman"/>
          <w:lang w:eastAsia="ko-KR"/>
        </w:rPr>
        <w:t xml:space="preserve">also </w:t>
      </w:r>
      <w:r w:rsidR="00781C0C">
        <w:rPr>
          <w:rFonts w:eastAsia="Times New Roman"/>
          <w:lang w:eastAsia="ko-KR"/>
        </w:rPr>
        <w:t xml:space="preserve">be aligned consequently. However, we see </w:t>
      </w:r>
      <w:r w:rsidR="000A0E10">
        <w:rPr>
          <w:rFonts w:eastAsia="Times New Roman"/>
          <w:lang w:eastAsia="ko-KR"/>
        </w:rPr>
        <w:t xml:space="preserve">obvious </w:t>
      </w:r>
      <w:r w:rsidR="00781C0C">
        <w:rPr>
          <w:rFonts w:eastAsia="Times New Roman"/>
          <w:lang w:eastAsia="ko-KR"/>
        </w:rPr>
        <w:t>difference</w:t>
      </w:r>
      <w:r w:rsidR="000A0E10">
        <w:rPr>
          <w:rFonts w:eastAsia="Times New Roman"/>
          <w:lang w:eastAsia="ko-KR"/>
        </w:rPr>
        <w:t xml:space="preserve"> for gamma value among companies. </w:t>
      </w:r>
      <w:r w:rsidR="003133B7">
        <w:rPr>
          <w:rFonts w:eastAsia="Times New Roman"/>
          <w:lang w:eastAsia="ko-KR"/>
        </w:rPr>
        <w:t xml:space="preserve">Therefore, it’s better to clarify the assumptions for gamma calculation, e.g., whether additional margin considered for SNR </w:t>
      </w:r>
      <w:r w:rsidR="003133B7" w:rsidRPr="00804D41">
        <w:rPr>
          <w:bCs/>
          <w:lang w:eastAsia="zh-CN"/>
        </w:rPr>
        <w:t xml:space="preserve">working points at </w:t>
      </w:r>
      <w:r w:rsidR="003133B7" w:rsidRPr="00804D41">
        <w:rPr>
          <w:rFonts w:eastAsia="Times New Roman"/>
          <w:lang w:eastAsia="ko-KR"/>
        </w:rPr>
        <w:t>90% of the maximum throughput</w:t>
      </w:r>
      <w:r w:rsidR="003133B7">
        <w:rPr>
          <w:rFonts w:eastAsia="Times New Roman"/>
          <w:lang w:eastAsia="ko-KR"/>
        </w:rPr>
        <w:t>, whether additional margin considered for gamma values</w:t>
      </w:r>
      <w:r w:rsidR="0080165E">
        <w:rPr>
          <w:rFonts w:eastAsia="Times New Roman"/>
          <w:lang w:eastAsia="ko-KR"/>
        </w:rPr>
        <w:t>, etc. If both SNR working points and gamma values could be aligned among companies, we prefer to use the solution option 1 (</w:t>
      </w:r>
      <w:r w:rsidR="0080165E" w:rsidRPr="0080165E">
        <w:rPr>
          <w:rFonts w:eastAsia="Times New Roman"/>
          <w:lang w:eastAsia="ko-KR"/>
        </w:rPr>
        <w:t>modify the legacy test metric with additional X dB</w:t>
      </w:r>
      <w:r w:rsidR="0080165E">
        <w:rPr>
          <w:rFonts w:eastAsia="Times New Roman"/>
          <w:lang w:eastAsia="ko-KR"/>
        </w:rPr>
        <w:t>) which could align with existing PMI reporting performance requirements in principle.</w:t>
      </w:r>
    </w:p>
    <w:p w14:paraId="70CB7715" w14:textId="11614833" w:rsidR="00AE63B5" w:rsidRPr="00804D41" w:rsidRDefault="00AE63B5" w:rsidP="00AE63B5">
      <w:pPr>
        <w:spacing w:before="60"/>
        <w:jc w:val="both"/>
        <w:rPr>
          <w:bCs/>
          <w:lang w:eastAsia="zh-CN"/>
        </w:rPr>
      </w:pPr>
      <w:r w:rsidRPr="00804D41">
        <w:rPr>
          <w:bCs/>
          <w:lang w:eastAsia="zh-CN"/>
        </w:rPr>
        <w:t xml:space="preserve">According our </w:t>
      </w:r>
      <w:r>
        <w:rPr>
          <w:bCs/>
          <w:lang w:eastAsia="zh-CN"/>
        </w:rPr>
        <w:t>simulation results in sub-sections 3.2 and 3.3</w:t>
      </w:r>
      <w:r w:rsidRPr="00804D41">
        <w:rPr>
          <w:bCs/>
          <w:lang w:eastAsia="zh-CN"/>
        </w:rPr>
        <w:t>, legacy test metric</w:t>
      </w:r>
      <w:r w:rsidR="008934EF">
        <w:rPr>
          <w:bCs/>
          <w:lang w:eastAsia="zh-CN"/>
        </w:rPr>
        <w:t xml:space="preserve"> (i.e., X = 0dB)</w:t>
      </w:r>
      <w:r w:rsidRPr="00804D41">
        <w:rPr>
          <w:bCs/>
          <w:lang w:eastAsia="zh-CN"/>
        </w:rPr>
        <w:t xml:space="preserve"> still works. Moreover, the difference between eTypeII-r19 and typeI-SinglePanel-r19 could be clearly captured by legacy test metric. Consequently, it seems no need to modify legacy test metric for</w:t>
      </w:r>
      <w:r w:rsidR="001D67AB">
        <w:rPr>
          <w:bCs/>
          <w:lang w:eastAsia="zh-CN"/>
        </w:rPr>
        <w:t xml:space="preserve"> both </w:t>
      </w:r>
      <w:r w:rsidR="001D67AB" w:rsidRPr="00804D41">
        <w:rPr>
          <w:bCs/>
          <w:lang w:eastAsia="zh-CN"/>
        </w:rPr>
        <w:t>eTypeII-r19 and</w:t>
      </w:r>
      <w:r w:rsidRPr="00804D41">
        <w:rPr>
          <w:bCs/>
          <w:lang w:eastAsia="zh-CN"/>
        </w:rPr>
        <w:t xml:space="preserve"> typeI-SinglePanel-r19 with 64 CSI-RS ports PMI reporting requirements.</w:t>
      </w:r>
    </w:p>
    <w:p w14:paraId="7747AE3A" w14:textId="61B99949" w:rsidR="00AF3767" w:rsidRDefault="0080165E" w:rsidP="00AF3767">
      <w:pPr>
        <w:jc w:val="both"/>
        <w:rPr>
          <w:b/>
          <w:bCs/>
          <w:lang w:eastAsia="zh-CN"/>
        </w:rPr>
      </w:pPr>
      <w:r w:rsidRPr="00E60F01">
        <w:rPr>
          <w:b/>
          <w:bCs/>
          <w:lang w:eastAsia="zh-CN"/>
        </w:rPr>
        <w:t xml:space="preserve">Observation </w:t>
      </w:r>
      <w:r>
        <w:rPr>
          <w:b/>
          <w:bCs/>
          <w:lang w:eastAsia="zh-CN"/>
        </w:rPr>
        <w:t>1</w:t>
      </w:r>
      <w:r w:rsidRPr="00E60F01">
        <w:rPr>
          <w:b/>
          <w:bCs/>
          <w:lang w:eastAsia="zh-CN"/>
        </w:rPr>
        <w:t xml:space="preserve">: </w:t>
      </w:r>
      <w:r>
        <w:rPr>
          <w:b/>
          <w:bCs/>
          <w:lang w:eastAsia="zh-CN"/>
        </w:rPr>
        <w:t xml:space="preserve">Based on the </w:t>
      </w:r>
      <w:r w:rsidRPr="0080165E">
        <w:rPr>
          <w:b/>
          <w:bCs/>
          <w:lang w:eastAsia="zh-CN"/>
        </w:rPr>
        <w:t>initial simulation results summary in RAN4#116bis meeting</w:t>
      </w:r>
      <w:r>
        <w:rPr>
          <w:b/>
          <w:bCs/>
          <w:lang w:eastAsia="zh-CN"/>
        </w:rPr>
        <w:t>,</w:t>
      </w:r>
      <w:r w:rsidRPr="0080165E">
        <w:rPr>
          <w:b/>
          <w:bCs/>
          <w:lang w:eastAsia="zh-CN"/>
        </w:rPr>
        <w:t xml:space="preserve"> the SNR working points at 90% of the maximum throughput </w:t>
      </w:r>
      <w:r>
        <w:rPr>
          <w:b/>
          <w:bCs/>
          <w:lang w:eastAsia="zh-CN"/>
        </w:rPr>
        <w:t>are</w:t>
      </w:r>
      <w:r w:rsidRPr="0080165E">
        <w:rPr>
          <w:b/>
          <w:bCs/>
          <w:lang w:eastAsia="zh-CN"/>
        </w:rPr>
        <w:t xml:space="preserve"> well aligned for typeI-SinglePanel-r19, while whether the SNR working points at 90% of the maximum throughput for eTypeII-r19 are well aligned or not need further check since too limited samples.</w:t>
      </w:r>
    </w:p>
    <w:p w14:paraId="7C93E32D" w14:textId="06DBEB91" w:rsidR="001F3C46" w:rsidRPr="00866C84" w:rsidRDefault="00866C84" w:rsidP="00234552">
      <w:pPr>
        <w:jc w:val="both"/>
        <w:rPr>
          <w:b/>
          <w:bCs/>
          <w:lang w:eastAsia="zh-CN"/>
        </w:rPr>
      </w:pPr>
      <w:r w:rsidRPr="00866C84">
        <w:rPr>
          <w:b/>
          <w:bCs/>
          <w:lang w:val="en-US" w:eastAsia="zh-CN"/>
        </w:rPr>
        <w:t>Proposal 1:</w:t>
      </w:r>
      <w:r w:rsidR="00AF3767" w:rsidRPr="00866C84">
        <w:rPr>
          <w:b/>
          <w:bCs/>
          <w:lang w:eastAsia="zh-CN"/>
        </w:rPr>
        <w:t xml:space="preserve"> </w:t>
      </w:r>
      <w:r w:rsidRPr="00866C84">
        <w:rPr>
          <w:b/>
          <w:bCs/>
          <w:lang w:eastAsia="zh-CN"/>
        </w:rPr>
        <w:t>Clarify the assumptions for gamma calculation, e.g., whether additional margin considered for SNR working points at 90% of the maximum throughput</w:t>
      </w:r>
      <w:r w:rsidR="004B58C6">
        <w:rPr>
          <w:b/>
          <w:bCs/>
          <w:lang w:eastAsia="zh-CN"/>
        </w:rPr>
        <w:t xml:space="preserve"> (i.e., throughput of random precoding case used for gamma calculation is get at ideal SNR working point or with some margin SNR point)</w:t>
      </w:r>
      <w:r w:rsidRPr="00866C84">
        <w:rPr>
          <w:b/>
          <w:bCs/>
          <w:lang w:eastAsia="zh-CN"/>
        </w:rPr>
        <w:t>, whether additional margin considered for gamma values, etc.</w:t>
      </w:r>
    </w:p>
    <w:p w14:paraId="5DAABB1F" w14:textId="46E81CDA" w:rsidR="008A3B7A" w:rsidRPr="00804D41" w:rsidRDefault="008A3B7A" w:rsidP="008A3B7A">
      <w:pPr>
        <w:jc w:val="both"/>
        <w:rPr>
          <w:bCs/>
          <w:lang w:eastAsia="zh-CN"/>
        </w:rPr>
      </w:pPr>
      <w:r w:rsidRPr="00E60F01">
        <w:rPr>
          <w:b/>
          <w:bCs/>
          <w:lang w:eastAsia="zh-CN"/>
        </w:rPr>
        <w:t xml:space="preserve">Observation </w:t>
      </w:r>
      <w:r>
        <w:rPr>
          <w:b/>
          <w:bCs/>
          <w:lang w:eastAsia="zh-CN"/>
        </w:rPr>
        <w:t>2</w:t>
      </w:r>
      <w:r w:rsidRPr="00E60F01">
        <w:rPr>
          <w:b/>
          <w:bCs/>
          <w:lang w:eastAsia="zh-CN"/>
        </w:rPr>
        <w:t xml:space="preserve">: </w:t>
      </w:r>
      <w:r>
        <w:rPr>
          <w:b/>
          <w:bCs/>
          <w:lang w:val="en-US" w:eastAsia="zh-CN"/>
        </w:rPr>
        <w:t xml:space="preserve">Based on our simulation results, </w:t>
      </w:r>
      <w:r w:rsidRPr="008A3B7A">
        <w:rPr>
          <w:b/>
          <w:bCs/>
          <w:lang w:val="en-US" w:eastAsia="zh-CN"/>
        </w:rPr>
        <w:t xml:space="preserve">legacy test metric </w:t>
      </w:r>
      <w:r>
        <w:rPr>
          <w:b/>
          <w:bCs/>
          <w:lang w:val="en-US" w:eastAsia="zh-CN"/>
        </w:rPr>
        <w:t xml:space="preserve">still workable </w:t>
      </w:r>
      <w:r w:rsidRPr="008A3B7A">
        <w:rPr>
          <w:b/>
          <w:bCs/>
          <w:lang w:val="en-US" w:eastAsia="zh-CN"/>
        </w:rPr>
        <w:t xml:space="preserve">for </w:t>
      </w:r>
      <w:r>
        <w:rPr>
          <w:b/>
          <w:bCs/>
          <w:lang w:val="en-US" w:eastAsia="zh-CN"/>
        </w:rPr>
        <w:t xml:space="preserve">both </w:t>
      </w:r>
      <w:r w:rsidRPr="008A3B7A">
        <w:rPr>
          <w:b/>
          <w:bCs/>
          <w:lang w:val="en-US" w:eastAsia="zh-CN"/>
        </w:rPr>
        <w:t xml:space="preserve">eTypeII-r19 </w:t>
      </w:r>
      <w:r>
        <w:rPr>
          <w:b/>
          <w:bCs/>
          <w:lang w:val="en-US" w:eastAsia="zh-CN"/>
        </w:rPr>
        <w:t xml:space="preserve">and </w:t>
      </w:r>
      <w:r w:rsidRPr="008A3B7A">
        <w:rPr>
          <w:b/>
          <w:bCs/>
          <w:lang w:eastAsia="zh-CN"/>
        </w:rPr>
        <w:t>typeI-SinglePanel-r19 with 64 CSI-RS ports PMI reporting requirements.</w:t>
      </w:r>
    </w:p>
    <w:p w14:paraId="46F4BEAE" w14:textId="25E74D53" w:rsidR="00B77EBD" w:rsidRPr="008A3B7A" w:rsidRDefault="00B77EBD" w:rsidP="00B77EBD">
      <w:pPr>
        <w:jc w:val="both"/>
        <w:rPr>
          <w:rFonts w:eastAsia="Times New Roman"/>
          <w:b/>
          <w:lang w:eastAsia="ko-KR"/>
        </w:rPr>
      </w:pPr>
      <w:r w:rsidRPr="008A3B7A">
        <w:rPr>
          <w:b/>
          <w:lang w:eastAsia="zh-CN"/>
        </w:rPr>
        <w:t xml:space="preserve">Proposal 2: </w:t>
      </w:r>
      <w:r w:rsidR="008A3B7A">
        <w:rPr>
          <w:b/>
          <w:lang w:eastAsia="zh-CN"/>
        </w:rPr>
        <w:t>If legacy test metric doesn’t work for Rel-19 codebooks, p</w:t>
      </w:r>
      <w:r w:rsidRPr="008A3B7A">
        <w:rPr>
          <w:rFonts w:eastAsia="Times New Roman"/>
          <w:b/>
          <w:lang w:eastAsia="ko-KR"/>
        </w:rPr>
        <w:t>refer to use the solution option 1 (modify the legacy test metric with additional X dB) which could align with existing PMI reporting performance requirements in principle.</w:t>
      </w:r>
    </w:p>
    <w:p w14:paraId="388524D2" w14:textId="77777777" w:rsidR="00F620D9" w:rsidRPr="00804D41" w:rsidRDefault="00F620D9" w:rsidP="00492CCE">
      <w:pPr>
        <w:jc w:val="both"/>
        <w:rPr>
          <w:lang w:eastAsia="zh-CN"/>
        </w:rPr>
      </w:pPr>
    </w:p>
    <w:p w14:paraId="28631B5F" w14:textId="3E12CA94" w:rsidR="00462AEA" w:rsidRPr="00804D41" w:rsidRDefault="002E00B5" w:rsidP="00462AEA">
      <w:pPr>
        <w:jc w:val="both"/>
        <w:rPr>
          <w:b/>
          <w:u w:val="single"/>
          <w:lang w:val="sv-SE" w:eastAsia="zh-CN"/>
        </w:rPr>
      </w:pPr>
      <w:r>
        <w:rPr>
          <w:rFonts w:eastAsia="Malgun Gothic"/>
          <w:b/>
          <w:u w:val="single"/>
          <w:lang w:eastAsia="ko-KR"/>
        </w:rPr>
        <w:t>R</w:t>
      </w:r>
      <w:r w:rsidRPr="00FF3521">
        <w:rPr>
          <w:rFonts w:eastAsia="Malgun Gothic"/>
          <w:b/>
          <w:u w:val="single"/>
          <w:lang w:eastAsia="ko-KR"/>
        </w:rPr>
        <w:t xml:space="preserve">ound-off operation of </w:t>
      </w:r>
      <w:r w:rsidRPr="00FF3521">
        <w:rPr>
          <w:rFonts w:eastAsia="Malgun Gothic"/>
          <w:b/>
          <w:u w:val="single"/>
          <w:lang w:eastAsia="zh-CN"/>
        </w:rPr>
        <w:t>MIMO correlation matrices</w:t>
      </w:r>
      <w:r w:rsidR="00462AEA" w:rsidRPr="00804D41">
        <w:rPr>
          <w:b/>
          <w:u w:val="single"/>
          <w:lang w:val="sv-SE" w:eastAsia="zh-CN"/>
        </w:rPr>
        <w:t xml:space="preserve"> </w:t>
      </w:r>
    </w:p>
    <w:p w14:paraId="7D1DE08D" w14:textId="46302F53" w:rsidR="00462AEA" w:rsidRPr="00804D41" w:rsidRDefault="00871F55" w:rsidP="00462AEA">
      <w:pPr>
        <w:jc w:val="both"/>
        <w:rPr>
          <w:lang w:val="sv-SE" w:eastAsia="zh-CN"/>
        </w:rPr>
      </w:pPr>
      <w:r>
        <w:rPr>
          <w:lang w:val="sv-SE" w:eastAsia="zh-CN"/>
        </w:rPr>
        <w:t>In current spec, t</w:t>
      </w:r>
      <w:r w:rsidR="00462AEA" w:rsidRPr="00804D41">
        <w:rPr>
          <w:lang w:val="sv-SE" w:eastAsia="zh-CN"/>
        </w:rPr>
        <w:t xml:space="preserve">he scaling factor a is used to obtain a positive semi-definite correlation matrix. A channel correlation matrix must be positive semi-definite because it is fundamentally a covariance matrix. Covariance matrices, by their mathematical defination and physical interpretation, are also positive semi-definite. This property guarantees that the </w:t>
      </w:r>
      <w:r w:rsidR="00462AEA" w:rsidRPr="00804D41">
        <w:rPr>
          <w:lang w:val="sv-SE" w:eastAsia="zh-CN"/>
        </w:rPr>
        <w:lastRenderedPageBreak/>
        <w:t>calculated power or variance of any signal projection is non-negative, which is a physical necessity. Hence we need to promise the correlation matrix as a positive semi-definite correlation matrix. We get the scaling factor by following steps</w:t>
      </w:r>
      <w:r w:rsidR="00CE1C23">
        <w:rPr>
          <w:lang w:val="sv-SE" w:eastAsia="zh-CN"/>
        </w:rPr>
        <w:t xml:space="preserve"> according </w:t>
      </w:r>
      <w:r w:rsidR="002F7301">
        <w:rPr>
          <w:lang w:val="sv-SE" w:eastAsia="zh-CN"/>
        </w:rPr>
        <w:t xml:space="preserve">TS38.101-4 </w:t>
      </w:r>
      <w:r w:rsidR="00CE1C23">
        <w:rPr>
          <w:lang w:val="sv-SE" w:eastAsia="zh-CN"/>
        </w:rPr>
        <w:t>B.2.3.1.2 and B.2.3.2.2</w:t>
      </w:r>
      <w:r w:rsidR="00462AEA" w:rsidRPr="00804D41">
        <w:rPr>
          <w:lang w:val="sv-SE" w:eastAsia="zh-CN"/>
        </w:rPr>
        <w:t>:</w:t>
      </w:r>
    </w:p>
    <w:p w14:paraId="7E3C87A4" w14:textId="77777777" w:rsidR="00462AEA" w:rsidRPr="00804D41" w:rsidRDefault="00462AEA" w:rsidP="00462AEA">
      <w:pPr>
        <w:jc w:val="both"/>
        <w:rPr>
          <w:lang w:val="sv-SE" w:eastAsia="zh-CN"/>
        </w:rPr>
      </w:pPr>
      <w:r w:rsidRPr="00804D41">
        <w:rPr>
          <w:lang w:val="sv-SE" w:eastAsia="zh-CN"/>
        </w:rPr>
        <w:t>1) Calculate R</w:t>
      </w:r>
      <w:r w:rsidRPr="00804D41">
        <w:rPr>
          <w:vertAlign w:val="subscript"/>
          <w:lang w:val="sv-SE" w:eastAsia="zh-CN"/>
        </w:rPr>
        <w:t>spat</w:t>
      </w:r>
      <w:r w:rsidRPr="00804D41">
        <w:rPr>
          <w:lang w:val="sv-SE" w:eastAsia="zh-CN"/>
        </w:rPr>
        <w:t xml:space="preserve"> (with full precision)</w:t>
      </w:r>
    </w:p>
    <w:p w14:paraId="732C99AF" w14:textId="77777777" w:rsidR="00462AEA" w:rsidRPr="00804D41" w:rsidRDefault="00462AEA" w:rsidP="00462AEA">
      <w:pPr>
        <w:jc w:val="both"/>
        <w:rPr>
          <w:lang w:val="sv-SE" w:eastAsia="zh-CN"/>
        </w:rPr>
      </w:pPr>
      <w:r w:rsidRPr="00804D41">
        <w:rPr>
          <w:lang w:val="sv-SE" w:eastAsia="zh-CN"/>
        </w:rPr>
        <w:t xml:space="preserve">2) Loop the value of the scaling factor a from zero with step size 10^(-5) </w:t>
      </w:r>
    </w:p>
    <w:p w14:paraId="1110B933" w14:textId="77777777" w:rsidR="00462AEA" w:rsidRPr="00804D41" w:rsidRDefault="00462AEA" w:rsidP="00462AEA">
      <w:pPr>
        <w:jc w:val="both"/>
        <w:rPr>
          <w:lang w:val="sv-SE" w:eastAsia="zh-CN"/>
        </w:rPr>
      </w:pPr>
      <w:r w:rsidRPr="00804D41">
        <w:rPr>
          <w:lang w:val="sv-SE" w:eastAsia="zh-CN"/>
        </w:rPr>
        <w:t>3) Calculate R</w:t>
      </w:r>
      <w:r w:rsidRPr="00804D41">
        <w:rPr>
          <w:vertAlign w:val="subscript"/>
          <w:lang w:val="sv-SE" w:eastAsia="zh-CN"/>
        </w:rPr>
        <w:t>medium</w:t>
      </w:r>
      <w:r w:rsidRPr="00804D41">
        <w:rPr>
          <w:lang w:val="sv-SE" w:eastAsia="zh-CN"/>
        </w:rPr>
        <w:t xml:space="preserve"> = [R</w:t>
      </w:r>
      <w:r w:rsidRPr="00804D41">
        <w:rPr>
          <w:vertAlign w:val="subscript"/>
          <w:lang w:val="sv-SE" w:eastAsia="zh-CN"/>
        </w:rPr>
        <w:t>spat</w:t>
      </w:r>
      <w:r w:rsidRPr="00804D41">
        <w:rPr>
          <w:lang w:val="sv-SE" w:eastAsia="zh-CN"/>
        </w:rPr>
        <w:t>+a*I</w:t>
      </w:r>
      <w:r w:rsidRPr="00804D41">
        <w:rPr>
          <w:vertAlign w:val="subscript"/>
          <w:lang w:val="sv-SE" w:eastAsia="zh-CN"/>
        </w:rPr>
        <w:t>n</w:t>
      </w:r>
      <w:r w:rsidRPr="00804D41">
        <w:rPr>
          <w:lang w:val="sv-SE" w:eastAsia="zh-CN"/>
        </w:rPr>
        <w:t>]/(1+a)  (with full precision)</w:t>
      </w:r>
    </w:p>
    <w:p w14:paraId="499D9F49" w14:textId="77777777" w:rsidR="00462AEA" w:rsidRPr="00804D41" w:rsidRDefault="00462AEA" w:rsidP="00462AEA">
      <w:pPr>
        <w:jc w:val="both"/>
        <w:rPr>
          <w:lang w:val="sv-SE" w:eastAsia="zh-CN"/>
        </w:rPr>
      </w:pPr>
      <w:r w:rsidRPr="00804D41">
        <w:rPr>
          <w:lang w:val="sv-SE" w:eastAsia="zh-CN"/>
        </w:rPr>
        <w:t>4) Round the elements of R</w:t>
      </w:r>
      <w:r w:rsidRPr="00804D41">
        <w:rPr>
          <w:vertAlign w:val="subscript"/>
          <w:lang w:val="sv-SE" w:eastAsia="zh-CN"/>
        </w:rPr>
        <w:t>medium</w:t>
      </w:r>
      <w:r w:rsidRPr="00804D41">
        <w:rPr>
          <w:lang w:val="sv-SE" w:eastAsia="zh-CN"/>
        </w:rPr>
        <w:t xml:space="preserve"> to 4 digits</w:t>
      </w:r>
    </w:p>
    <w:p w14:paraId="3EF4917B" w14:textId="428F7FDA" w:rsidR="00462AEA" w:rsidRPr="00804D41" w:rsidRDefault="00462AEA" w:rsidP="00462AEA">
      <w:pPr>
        <w:jc w:val="both"/>
        <w:rPr>
          <w:lang w:val="sv-SE" w:eastAsia="zh-CN"/>
        </w:rPr>
      </w:pPr>
      <w:r w:rsidRPr="00804D41">
        <w:rPr>
          <w:lang w:val="sv-SE" w:eastAsia="zh-CN"/>
        </w:rPr>
        <w:t>5) Check if the the eig values of R</w:t>
      </w:r>
      <w:r w:rsidRPr="00804D41">
        <w:rPr>
          <w:vertAlign w:val="subscript"/>
          <w:lang w:val="sv-SE" w:eastAsia="zh-CN"/>
        </w:rPr>
        <w:t>medium</w:t>
      </w:r>
      <w:r w:rsidRPr="00804D41">
        <w:rPr>
          <w:lang w:val="sv-SE" w:eastAsia="zh-CN"/>
        </w:rPr>
        <w:t xml:space="preserve"> are all no less than 0. If no, go back to step 2; if yes, select a as the final scaling factor.</w:t>
      </w:r>
    </w:p>
    <w:p w14:paraId="53DEF328" w14:textId="77777777" w:rsidR="007F11A0" w:rsidRDefault="0040146A" w:rsidP="00462AEA">
      <w:pPr>
        <w:jc w:val="both"/>
        <w:rPr>
          <w:lang w:val="sv-SE" w:eastAsia="zh-CN"/>
        </w:rPr>
      </w:pPr>
      <w:r>
        <w:rPr>
          <w:lang w:val="sv-SE" w:eastAsia="zh-CN"/>
        </w:rPr>
        <w:t xml:space="preserve">Per our understanding, there are two reasons for introducing the round-off operation (defined in step 4): </w:t>
      </w:r>
    </w:p>
    <w:p w14:paraId="328E62B9" w14:textId="77777777" w:rsidR="007F11A0" w:rsidRPr="007F11A0" w:rsidRDefault="007F11A0" w:rsidP="007F11A0">
      <w:pPr>
        <w:pStyle w:val="aff8"/>
        <w:numPr>
          <w:ilvl w:val="0"/>
          <w:numId w:val="29"/>
        </w:numPr>
        <w:ind w:firstLineChars="0"/>
        <w:jc w:val="both"/>
        <w:rPr>
          <w:lang w:val="sv-SE" w:eastAsia="zh-CN"/>
        </w:rPr>
      </w:pPr>
      <w:r w:rsidRPr="007F11A0">
        <w:rPr>
          <w:lang w:val="sv-SE" w:eastAsia="zh-CN"/>
        </w:rPr>
        <w:t>T</w:t>
      </w:r>
      <w:r w:rsidR="0040146A" w:rsidRPr="007F11A0">
        <w:rPr>
          <w:lang w:val="sv-SE" w:eastAsia="zh-CN"/>
        </w:rPr>
        <w:t>he first one is for the convenience of specification, i.e., list the values of MIMO correlation matrices in tables</w:t>
      </w:r>
      <w:r w:rsidRPr="007F11A0">
        <w:rPr>
          <w:lang w:val="sv-SE" w:eastAsia="zh-CN"/>
        </w:rPr>
        <w:t>.</w:t>
      </w:r>
    </w:p>
    <w:p w14:paraId="7DE91C36" w14:textId="77777777" w:rsidR="001B6085" w:rsidRDefault="007F11A0" w:rsidP="007F11A0">
      <w:pPr>
        <w:pStyle w:val="aff8"/>
        <w:numPr>
          <w:ilvl w:val="0"/>
          <w:numId w:val="29"/>
        </w:numPr>
        <w:ind w:firstLineChars="0"/>
        <w:jc w:val="both"/>
        <w:rPr>
          <w:lang w:val="sv-SE" w:eastAsia="zh-CN"/>
        </w:rPr>
      </w:pPr>
      <w:r>
        <w:rPr>
          <w:lang w:val="sv-SE" w:eastAsia="zh-CN"/>
        </w:rPr>
        <w:t>T</w:t>
      </w:r>
      <w:r w:rsidR="0040146A">
        <w:rPr>
          <w:lang w:val="sv-SE" w:eastAsia="zh-CN"/>
        </w:rPr>
        <w:t xml:space="preserve">he second one is </w:t>
      </w:r>
      <w:r w:rsidR="001C7582">
        <w:rPr>
          <w:lang w:val="sv-SE" w:eastAsia="zh-CN"/>
        </w:rPr>
        <w:t>MIMO correlation matrices implemented in TE could not be i</w:t>
      </w:r>
      <w:r w:rsidR="001C7582" w:rsidRPr="001C7582">
        <w:rPr>
          <w:lang w:val="sv-SE" w:eastAsia="zh-CN"/>
        </w:rPr>
        <w:t>nfinite digits</w:t>
      </w:r>
      <w:r w:rsidR="001C7582">
        <w:rPr>
          <w:lang w:val="sv-SE" w:eastAsia="zh-CN"/>
        </w:rPr>
        <w:t xml:space="preserve"> since real device implementation. </w:t>
      </w:r>
    </w:p>
    <w:p w14:paraId="203C92B7" w14:textId="28D491C6" w:rsidR="0040146A" w:rsidRPr="001B6085" w:rsidRDefault="004C1AE3" w:rsidP="001B6085">
      <w:pPr>
        <w:jc w:val="both"/>
        <w:rPr>
          <w:lang w:val="sv-SE" w:eastAsia="zh-CN"/>
        </w:rPr>
      </w:pPr>
      <w:r w:rsidRPr="001B6085">
        <w:rPr>
          <w:lang w:val="sv-SE" w:eastAsia="zh-CN"/>
        </w:rPr>
        <w:t>The first reason is not needed any more for 64 CSI-RS ports since we agreed to introduce formala based MIMO correlation matrices. However, the second reason still need to be considerd because infinite digits could not be implemented by real device.</w:t>
      </w:r>
      <w:r w:rsidR="00855B59" w:rsidRPr="001B6085">
        <w:rPr>
          <w:lang w:val="sv-SE" w:eastAsia="zh-CN"/>
        </w:rPr>
        <w:t xml:space="preserve"> </w:t>
      </w:r>
      <w:r w:rsidR="0090667D" w:rsidRPr="001B6085">
        <w:rPr>
          <w:lang w:val="sv-SE" w:eastAsia="zh-CN"/>
        </w:rPr>
        <w:t>Once the round-off operation exist, a scaling factor should be applied to guar</w:t>
      </w:r>
      <w:r w:rsidR="006208AD" w:rsidRPr="001B6085">
        <w:rPr>
          <w:lang w:val="sv-SE" w:eastAsia="zh-CN"/>
        </w:rPr>
        <w:t>an</w:t>
      </w:r>
      <w:r w:rsidR="0090667D" w:rsidRPr="001B6085">
        <w:rPr>
          <w:lang w:val="sv-SE" w:eastAsia="zh-CN"/>
        </w:rPr>
        <w:t>tee the correlation matrix as a positive semi-definite correlation matrix.</w:t>
      </w:r>
    </w:p>
    <w:p w14:paraId="58DF53CD" w14:textId="07D8DC4E" w:rsidR="006B3FB5" w:rsidRPr="000841AB" w:rsidRDefault="000841AB" w:rsidP="00462AEA">
      <w:pPr>
        <w:jc w:val="both"/>
        <w:rPr>
          <w:b/>
          <w:bCs/>
          <w:lang w:val="sv-SE" w:eastAsia="zh-CN"/>
        </w:rPr>
      </w:pPr>
      <w:r w:rsidRPr="000841AB">
        <w:rPr>
          <w:b/>
          <w:bCs/>
          <w:lang w:val="en-US" w:eastAsia="zh-CN"/>
        </w:rPr>
        <w:t xml:space="preserve">Proposal </w:t>
      </w:r>
      <w:r w:rsidR="00862C45">
        <w:rPr>
          <w:b/>
          <w:bCs/>
          <w:lang w:val="en-US" w:eastAsia="zh-CN"/>
        </w:rPr>
        <w:t>3</w:t>
      </w:r>
      <w:r w:rsidRPr="000841AB">
        <w:rPr>
          <w:b/>
          <w:bCs/>
          <w:lang w:val="en-US" w:eastAsia="zh-CN"/>
        </w:rPr>
        <w:t>:</w:t>
      </w:r>
      <w:r w:rsidRPr="000841AB">
        <w:rPr>
          <w:b/>
          <w:bCs/>
          <w:lang w:eastAsia="zh-CN"/>
        </w:rPr>
        <w:t xml:space="preserve"> Include round-off operation </w:t>
      </w:r>
      <w:r>
        <w:rPr>
          <w:b/>
          <w:bCs/>
          <w:lang w:eastAsia="zh-CN"/>
        </w:rPr>
        <w:t xml:space="preserve">in spec </w:t>
      </w:r>
      <w:r w:rsidRPr="000841AB">
        <w:rPr>
          <w:b/>
          <w:bCs/>
          <w:lang w:eastAsia="zh-CN"/>
        </w:rPr>
        <w:t xml:space="preserve">to keep align with real device implementation considering </w:t>
      </w:r>
      <w:r w:rsidRPr="000841AB">
        <w:rPr>
          <w:b/>
          <w:bCs/>
          <w:lang w:val="sv-SE" w:eastAsia="zh-CN"/>
        </w:rPr>
        <w:t>infinite digits could not be implemented by real device.</w:t>
      </w:r>
    </w:p>
    <w:p w14:paraId="47FFAE34" w14:textId="61FEA912" w:rsidR="008D52D0" w:rsidRPr="00804D41" w:rsidRDefault="008D52D0" w:rsidP="004B2C85">
      <w:pPr>
        <w:spacing w:beforeLines="50" w:before="120"/>
        <w:jc w:val="both"/>
        <w:rPr>
          <w:lang w:val="en-US" w:eastAsia="zh-CN"/>
        </w:rPr>
      </w:pPr>
    </w:p>
    <w:p w14:paraId="72E6AC4D" w14:textId="1BC6DA51" w:rsidR="00744C46" w:rsidRDefault="001C2425"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w:t>
      </w:r>
      <w:r w:rsidR="00462AEA">
        <w:rPr>
          <w:rFonts w:asciiTheme="minorHAnsi" w:hAnsiTheme="minorHAnsi" w:cstheme="minorHAnsi"/>
          <w:lang w:val="en-US" w:eastAsia="zh-CN"/>
        </w:rPr>
        <w:t xml:space="preserve"> for PMI reporting performance</w:t>
      </w:r>
    </w:p>
    <w:p w14:paraId="3C015B54" w14:textId="54394E63" w:rsidR="00A56171" w:rsidRDefault="00A56171" w:rsidP="00A56171">
      <w:pPr>
        <w:rPr>
          <w:lang w:val="en-US" w:eastAsia="zh-CN"/>
        </w:rPr>
      </w:pPr>
      <w:r>
        <w:rPr>
          <w:rFonts w:hint="eastAsia"/>
          <w:lang w:val="en-US" w:eastAsia="zh-CN"/>
        </w:rPr>
        <w:t>I</w:t>
      </w:r>
      <w:r>
        <w:rPr>
          <w:lang w:val="en-US" w:eastAsia="zh-CN"/>
        </w:rPr>
        <w:t xml:space="preserve">n this section, we </w:t>
      </w:r>
      <w:r w:rsidR="00462AEA">
        <w:rPr>
          <w:lang w:val="en-US" w:eastAsia="zh-CN"/>
        </w:rPr>
        <w:t xml:space="preserve">provide our simulation results </w:t>
      </w:r>
      <w:r w:rsidR="00B72611">
        <w:rPr>
          <w:lang w:val="en-US" w:eastAsia="zh-CN"/>
        </w:rPr>
        <w:t xml:space="preserve">of PMI reporting performance </w:t>
      </w:r>
      <w:r w:rsidR="00462AEA">
        <w:rPr>
          <w:lang w:val="en-US" w:eastAsia="zh-CN"/>
        </w:rPr>
        <w:t xml:space="preserve">for both </w:t>
      </w:r>
      <w:r w:rsidR="00462AEA" w:rsidRPr="008D49FD">
        <w:rPr>
          <w:lang w:val="en-US" w:eastAsia="zh-CN"/>
        </w:rPr>
        <w:t>typeI-SinglePanel-r19</w:t>
      </w:r>
      <w:r w:rsidR="00462AEA">
        <w:rPr>
          <w:lang w:val="en-US" w:eastAsia="zh-CN"/>
        </w:rPr>
        <w:t xml:space="preserve"> and </w:t>
      </w:r>
      <w:r w:rsidR="00462AEA" w:rsidRPr="00C53BB1">
        <w:rPr>
          <w:rFonts w:eastAsia="Times New Roman"/>
          <w:lang w:val="en-US"/>
        </w:rPr>
        <w:t>eTypeII-r19</w:t>
      </w:r>
      <w:r w:rsidR="00B72611">
        <w:rPr>
          <w:rFonts w:eastAsia="Times New Roman"/>
          <w:lang w:val="en-US"/>
        </w:rPr>
        <w:t>, based on the simulation assumptions agreed in previous meetings</w:t>
      </w:r>
      <w:r>
        <w:rPr>
          <w:lang w:val="en-US" w:eastAsia="zh-CN"/>
        </w:rPr>
        <w:t>.</w:t>
      </w:r>
    </w:p>
    <w:p w14:paraId="3580FF23" w14:textId="77777777" w:rsidR="00FB2A7A" w:rsidRDefault="00FB2A7A" w:rsidP="00A56171">
      <w:pPr>
        <w:rPr>
          <w:lang w:val="en-US" w:eastAsia="zh-CN"/>
        </w:rPr>
      </w:pPr>
    </w:p>
    <w:p w14:paraId="539CD3DC"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23A957E9" w14:textId="77777777" w:rsidR="00820347" w:rsidRPr="00820347" w:rsidRDefault="00820347" w:rsidP="00820347">
      <w:pPr>
        <w:pStyle w:val="aff8"/>
        <w:keepNext/>
        <w:keepLines/>
        <w:numPr>
          <w:ilvl w:val="0"/>
          <w:numId w:val="22"/>
        </w:numPr>
        <w:overflowPunct/>
        <w:autoSpaceDE/>
        <w:autoSpaceDN/>
        <w:adjustRightInd/>
        <w:spacing w:before="180"/>
        <w:ind w:firstLineChars="0"/>
        <w:jc w:val="both"/>
        <w:textAlignment w:val="auto"/>
        <w:outlineLvl w:val="1"/>
        <w:rPr>
          <w:rFonts w:ascii="Arial" w:eastAsia="宋体" w:hAnsi="Arial"/>
          <w:vanish/>
          <w:sz w:val="32"/>
          <w:lang w:val="sv-SE" w:eastAsia="zh-CN"/>
        </w:rPr>
      </w:pPr>
    </w:p>
    <w:p w14:paraId="3FBE33CB" w14:textId="54753522" w:rsidR="00A56171" w:rsidRDefault="001C2425" w:rsidP="00820347">
      <w:pPr>
        <w:pStyle w:val="2"/>
        <w:numPr>
          <w:ilvl w:val="1"/>
          <w:numId w:val="22"/>
        </w:numPr>
        <w:jc w:val="both"/>
        <w:rPr>
          <w:lang w:eastAsia="zh-CN"/>
        </w:rPr>
      </w:pPr>
      <w:r>
        <w:rPr>
          <w:lang w:eastAsia="zh-CN"/>
        </w:rPr>
        <w:t>Simulation assumptions</w:t>
      </w:r>
    </w:p>
    <w:p w14:paraId="553E2543" w14:textId="6B6E9FAB" w:rsidR="00215B58" w:rsidRPr="00215B58" w:rsidRDefault="00215B58" w:rsidP="00215B58">
      <w:pPr>
        <w:jc w:val="both"/>
        <w:rPr>
          <w:lang w:val="sv-SE" w:eastAsia="zh-CN"/>
        </w:rPr>
      </w:pPr>
      <w:r w:rsidRPr="00215B58">
        <w:rPr>
          <w:lang w:val="sv-SE" w:eastAsia="zh-CN"/>
        </w:rPr>
        <w:t>According agreements in RAN4#115</w:t>
      </w:r>
      <w:r>
        <w:rPr>
          <w:lang w:val="sv-SE" w:eastAsia="zh-CN"/>
        </w:rPr>
        <w:t>,</w:t>
      </w:r>
      <w:r w:rsidRPr="00215B58">
        <w:rPr>
          <w:lang w:val="sv-SE" w:eastAsia="zh-CN"/>
        </w:rPr>
        <w:t xml:space="preserve"> RAN4#116</w:t>
      </w:r>
      <w:r>
        <w:rPr>
          <w:lang w:val="sv-SE" w:eastAsia="zh-CN"/>
        </w:rPr>
        <w:t xml:space="preserve"> and RAN4#116bis</w:t>
      </w:r>
      <w:r w:rsidRPr="00215B58">
        <w:rPr>
          <w:lang w:val="sv-SE" w:eastAsia="zh-CN"/>
        </w:rPr>
        <w:t xml:space="preserve"> meetings [3][4]</w:t>
      </w:r>
      <w:r>
        <w:rPr>
          <w:lang w:val="sv-SE" w:eastAsia="zh-CN"/>
        </w:rPr>
        <w:t>[5]</w:t>
      </w:r>
      <w:r w:rsidRPr="00215B58">
        <w:rPr>
          <w:lang w:val="sv-SE" w:eastAsia="zh-CN"/>
        </w:rPr>
        <w:t xml:space="preserve">, the simulation assumptions for PMI reporting performance test could be summarized as Table </w:t>
      </w:r>
      <w:r>
        <w:rPr>
          <w:lang w:val="sv-SE" w:eastAsia="zh-CN"/>
        </w:rPr>
        <w:t>3</w:t>
      </w:r>
      <w:r w:rsidRPr="00215B58">
        <w:rPr>
          <w:lang w:val="sv-SE" w:eastAsia="zh-CN"/>
        </w:rPr>
        <w:t>-1.</w:t>
      </w:r>
    </w:p>
    <w:p w14:paraId="4C2851E2" w14:textId="6C045479" w:rsidR="00215B58" w:rsidRPr="00215B58" w:rsidRDefault="00215B58" w:rsidP="00215B58">
      <w:pPr>
        <w:spacing w:before="60"/>
        <w:jc w:val="center"/>
        <w:rPr>
          <w:lang w:val="sv-SE" w:eastAsia="zh-CN"/>
        </w:rPr>
      </w:pPr>
      <w:r w:rsidRPr="00215B58">
        <w:rPr>
          <w:lang w:val="sv-SE" w:eastAsia="zh-CN"/>
        </w:rPr>
        <w:t xml:space="preserve">Table </w:t>
      </w:r>
      <w:r>
        <w:rPr>
          <w:lang w:val="sv-SE" w:eastAsia="zh-CN"/>
        </w:rPr>
        <w:t>3</w:t>
      </w:r>
      <w:r w:rsidRPr="00215B58">
        <w:rPr>
          <w:lang w:val="sv-SE" w:eastAsia="zh-CN"/>
        </w:rPr>
        <w:t xml:space="preserve">-1. Simulation Assumptions for </w:t>
      </w:r>
      <w:r w:rsidRPr="00CB7E5D">
        <w:rPr>
          <w:lang w:eastAsia="zh-CN"/>
        </w:rPr>
        <w:t>typeI-SinglePanel-r19</w:t>
      </w:r>
      <w:r>
        <w:rPr>
          <w:lang w:eastAsia="zh-CN"/>
        </w:rPr>
        <w:t xml:space="preserve"> and eTypeII-r19 </w:t>
      </w:r>
      <w:r w:rsidRPr="00215B58">
        <w:rPr>
          <w:lang w:val="sv-SE" w:eastAsia="zh-CN"/>
        </w:rPr>
        <w:t>perform</w:t>
      </w:r>
      <w:r>
        <w:rPr>
          <w:lang w:val="sv-SE" w:eastAsia="zh-CN"/>
        </w:rPr>
        <w:t>a</w:t>
      </w:r>
      <w:r w:rsidRPr="00215B58">
        <w:rPr>
          <w:lang w:val="sv-SE" w:eastAsia="zh-CN"/>
        </w:rPr>
        <w:t>nce test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709"/>
        <w:gridCol w:w="3549"/>
      </w:tblGrid>
      <w:tr w:rsidR="00215B58" w14:paraId="70A25704" w14:textId="77777777" w:rsidTr="00E6712E">
        <w:trPr>
          <w:trHeight w:val="71"/>
          <w:tblHeader/>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1DA1D13" w14:textId="77777777" w:rsidR="00215B58" w:rsidRDefault="00215B58" w:rsidP="00E6712E">
            <w:pPr>
              <w:pStyle w:val="TAH"/>
              <w:keepNext w:val="0"/>
              <w:keepLines w:val="0"/>
              <w:widowControl w:val="0"/>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9A30CD" w14:textId="77777777" w:rsidR="00215B58" w:rsidRDefault="00215B58" w:rsidP="00E6712E">
            <w:pPr>
              <w:pStyle w:val="TAH"/>
              <w:keepNext w:val="0"/>
              <w:keepLines w:val="0"/>
              <w:widowControl w:val="0"/>
            </w:pPr>
            <w:r>
              <w:t>Unit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14F0C94" w14:textId="77777777" w:rsidR="00215B58" w:rsidRDefault="00215B58" w:rsidP="00E6712E">
            <w:pPr>
              <w:pStyle w:val="TAH"/>
              <w:keepNext w:val="0"/>
              <w:keepLines w:val="0"/>
              <w:widowControl w:val="0"/>
            </w:pPr>
            <w:r>
              <w:t>Test 1</w:t>
            </w:r>
          </w:p>
        </w:tc>
      </w:tr>
      <w:tr w:rsidR="00215B58" w14:paraId="76AEB79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EF118B6" w14:textId="77777777" w:rsidR="00215B58" w:rsidRDefault="00215B58" w:rsidP="00E6712E">
            <w:pPr>
              <w:pStyle w:val="TAL"/>
              <w:keepNext w:val="0"/>
              <w:keepLines w:val="0"/>
              <w:widowControl w:val="0"/>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DB318" w14:textId="77777777" w:rsidR="00215B58" w:rsidRDefault="00215B58" w:rsidP="00E6712E">
            <w:pPr>
              <w:pStyle w:val="TAC"/>
              <w:keepNext w:val="0"/>
              <w:keepLines w:val="0"/>
              <w:widowControl w:val="0"/>
            </w:pPr>
            <w:r>
              <w:t>MHz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9DC634F" w14:textId="77777777" w:rsidR="00215B58" w:rsidRDefault="00215B58" w:rsidP="00E6712E">
            <w:pPr>
              <w:pStyle w:val="TAC"/>
              <w:keepNext w:val="0"/>
              <w:keepLines w:val="0"/>
              <w:widowControl w:val="0"/>
              <w:rPr>
                <w:lang w:eastAsia="zh-CN"/>
              </w:rPr>
            </w:pPr>
            <w:r>
              <w:rPr>
                <w:lang w:eastAsia="zh-CN"/>
              </w:rPr>
              <w:t>FDD: 10</w:t>
            </w:r>
          </w:p>
          <w:p w14:paraId="36DA7B08" w14:textId="77777777" w:rsidR="00215B58" w:rsidRDefault="00215B58" w:rsidP="00E6712E">
            <w:pPr>
              <w:pStyle w:val="TAC"/>
              <w:keepNext w:val="0"/>
              <w:keepLines w:val="0"/>
              <w:widowControl w:val="0"/>
              <w:rPr>
                <w:lang w:eastAsia="zh-CN"/>
              </w:rPr>
            </w:pPr>
            <w:r>
              <w:rPr>
                <w:rFonts w:hint="eastAsia"/>
                <w:lang w:eastAsia="zh-CN"/>
              </w:rPr>
              <w:t>T</w:t>
            </w:r>
            <w:r>
              <w:rPr>
                <w:lang w:eastAsia="zh-CN"/>
              </w:rPr>
              <w:t>DD: 40</w:t>
            </w:r>
          </w:p>
        </w:tc>
      </w:tr>
      <w:tr w:rsidR="00215B58" w14:paraId="1F25F92E"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7C7472C" w14:textId="77777777" w:rsidR="00215B58" w:rsidRDefault="00215B58" w:rsidP="00E6712E">
            <w:pPr>
              <w:pStyle w:val="TAL"/>
              <w:keepNext w:val="0"/>
              <w:keepLines w:val="0"/>
              <w:widowControl w:val="0"/>
            </w:pPr>
            <w:r>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238EE" w14:textId="77777777" w:rsidR="00215B58" w:rsidRDefault="00215B58" w:rsidP="00E6712E">
            <w:pPr>
              <w:pStyle w:val="TAC"/>
              <w:keepNext w:val="0"/>
              <w:keepLines w:val="0"/>
              <w:widowControl w:val="0"/>
              <w:rPr>
                <w:lang w:eastAsia="zh-CN"/>
              </w:rPr>
            </w:pPr>
            <w:r>
              <w:rPr>
                <w:lang w:eastAsia="zh-CN"/>
              </w:rPr>
              <w:t>kHz</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74EC30D" w14:textId="77777777" w:rsidR="00215B58" w:rsidRDefault="00215B58" w:rsidP="00E6712E">
            <w:pPr>
              <w:pStyle w:val="TAC"/>
              <w:keepNext w:val="0"/>
              <w:keepLines w:val="0"/>
              <w:widowControl w:val="0"/>
              <w:rPr>
                <w:lang w:eastAsia="zh-CN"/>
              </w:rPr>
            </w:pPr>
            <w:r>
              <w:rPr>
                <w:lang w:eastAsia="zh-CN"/>
              </w:rPr>
              <w:t>FDD: 15</w:t>
            </w:r>
          </w:p>
          <w:p w14:paraId="139D933B" w14:textId="77777777" w:rsidR="00215B58" w:rsidRDefault="00215B58" w:rsidP="00E6712E">
            <w:pPr>
              <w:pStyle w:val="TAC"/>
              <w:keepNext w:val="0"/>
              <w:keepLines w:val="0"/>
              <w:widowControl w:val="0"/>
              <w:rPr>
                <w:lang w:eastAsia="zh-CN"/>
              </w:rPr>
            </w:pPr>
            <w:r>
              <w:rPr>
                <w:rFonts w:hint="eastAsia"/>
                <w:lang w:eastAsia="zh-CN"/>
              </w:rPr>
              <w:t>T</w:t>
            </w:r>
            <w:r>
              <w:rPr>
                <w:lang w:eastAsia="zh-CN"/>
              </w:rPr>
              <w:t>DD: 30</w:t>
            </w:r>
          </w:p>
        </w:tc>
      </w:tr>
      <w:tr w:rsidR="00215B58" w14:paraId="5F3527B6"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ED51CC6" w14:textId="77777777" w:rsidR="00215B58" w:rsidRDefault="00215B58" w:rsidP="00E6712E">
            <w:pPr>
              <w:pStyle w:val="TAL"/>
              <w:keepNext w:val="0"/>
              <w:keepLines w:val="0"/>
              <w:widowControl w:val="0"/>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20BDA13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5DE60D2" w14:textId="77777777" w:rsidR="00215B58" w:rsidRDefault="00215B58" w:rsidP="00E6712E">
            <w:pPr>
              <w:pStyle w:val="TAC"/>
              <w:keepNext w:val="0"/>
              <w:keepLines w:val="0"/>
              <w:widowControl w:val="0"/>
              <w:rPr>
                <w:lang w:eastAsia="zh-CN"/>
              </w:rPr>
            </w:pPr>
            <w:r>
              <w:rPr>
                <w:lang w:eastAsia="zh-CN"/>
              </w:rPr>
              <w:t>FDD and TDD</w:t>
            </w:r>
          </w:p>
        </w:tc>
      </w:tr>
      <w:tr w:rsidR="00215B58" w14:paraId="1538925A"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15415FA4" w14:textId="77777777" w:rsidR="00215B58" w:rsidRDefault="00215B58" w:rsidP="00E6712E">
            <w:pPr>
              <w:pStyle w:val="TAL"/>
              <w:keepNext w:val="0"/>
              <w:keepLines w:val="0"/>
              <w:widowControl w:val="0"/>
              <w:rPr>
                <w:lang w:eastAsia="zh-CN"/>
              </w:rPr>
            </w:pPr>
            <w:r>
              <w:rPr>
                <w:rFonts w:hint="eastAsia"/>
                <w:lang w:eastAsia="zh-CN"/>
              </w:rPr>
              <w:t>T</w:t>
            </w:r>
            <w:r>
              <w:rPr>
                <w:lang w:eastAsia="zh-CN"/>
              </w:rPr>
              <w:t>DD DL-UL configurations</w:t>
            </w:r>
          </w:p>
        </w:tc>
        <w:tc>
          <w:tcPr>
            <w:tcW w:w="709" w:type="dxa"/>
            <w:tcBorders>
              <w:top w:val="single" w:sz="4" w:space="0" w:color="auto"/>
              <w:left w:val="single" w:sz="4" w:space="0" w:color="auto"/>
              <w:bottom w:val="single" w:sz="4" w:space="0" w:color="auto"/>
              <w:right w:val="single" w:sz="4" w:space="0" w:color="auto"/>
            </w:tcBorders>
            <w:vAlign w:val="center"/>
          </w:tcPr>
          <w:p w14:paraId="07FEC6FC"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5424720F" w14:textId="77777777" w:rsidR="00215B58" w:rsidRDefault="00215B58" w:rsidP="00E6712E">
            <w:pPr>
              <w:pStyle w:val="TAC"/>
              <w:keepNext w:val="0"/>
              <w:keepLines w:val="0"/>
              <w:widowControl w:val="0"/>
              <w:rPr>
                <w:lang w:eastAsia="zh-CN"/>
              </w:rPr>
            </w:pPr>
            <w:r w:rsidRPr="001D7696">
              <w:rPr>
                <w:lang w:eastAsia="zh-CN"/>
              </w:rPr>
              <w:t>FR1.30-1 as specified in Annex A</w:t>
            </w:r>
          </w:p>
        </w:tc>
      </w:tr>
      <w:tr w:rsidR="00215B58" w14:paraId="62D35D47"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6534590" w14:textId="77777777" w:rsidR="00215B58" w:rsidRDefault="00215B58" w:rsidP="00E6712E">
            <w:pPr>
              <w:pStyle w:val="TAL"/>
              <w:keepNext w:val="0"/>
              <w:keepLines w:val="0"/>
              <w:widowControl w:val="0"/>
            </w:pPr>
            <w:r>
              <w:t>Propagation channel</w:t>
            </w:r>
          </w:p>
        </w:tc>
        <w:tc>
          <w:tcPr>
            <w:tcW w:w="709" w:type="dxa"/>
            <w:tcBorders>
              <w:top w:val="single" w:sz="4" w:space="0" w:color="auto"/>
              <w:left w:val="single" w:sz="4" w:space="0" w:color="auto"/>
              <w:bottom w:val="single" w:sz="4" w:space="0" w:color="auto"/>
              <w:right w:val="single" w:sz="4" w:space="0" w:color="auto"/>
            </w:tcBorders>
            <w:vAlign w:val="center"/>
          </w:tcPr>
          <w:p w14:paraId="33A0680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BC294CE" w14:textId="77777777" w:rsidR="00215B58" w:rsidRDefault="00215B58" w:rsidP="00E6712E">
            <w:pPr>
              <w:pStyle w:val="TAC"/>
              <w:keepNext w:val="0"/>
              <w:keepLines w:val="0"/>
              <w:widowControl w:val="0"/>
              <w:rPr>
                <w:lang w:eastAsia="zh-CN"/>
              </w:rPr>
            </w:pPr>
            <w:r>
              <w:rPr>
                <w:kern w:val="2"/>
                <w:lang w:eastAsia="zh-CN"/>
              </w:rPr>
              <w:t>TDLA30-5</w:t>
            </w:r>
          </w:p>
        </w:tc>
      </w:tr>
      <w:tr w:rsidR="00215B58" w14:paraId="55EECB5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1AE60B5" w14:textId="77777777" w:rsidR="00215B58" w:rsidRDefault="00215B58" w:rsidP="00E6712E">
            <w:pPr>
              <w:pStyle w:val="TAL"/>
              <w:keepNext w:val="0"/>
              <w:keepLines w:val="0"/>
              <w:widowControl w:val="0"/>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9C0D984"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6658E04" w14:textId="77777777" w:rsidR="00215B58" w:rsidRDefault="00215B58" w:rsidP="00E6712E">
            <w:pPr>
              <w:pStyle w:val="TAC"/>
              <w:keepNext w:val="0"/>
              <w:keepLines w:val="0"/>
              <w:widowControl w:val="0"/>
              <w:rPr>
                <w:kern w:val="2"/>
                <w:lang w:eastAsia="zh-CN"/>
              </w:rPr>
            </w:pPr>
            <w:r>
              <w:rPr>
                <w:kern w:val="2"/>
                <w:lang w:eastAsia="zh-CN"/>
              </w:rPr>
              <w:t>XP-Medium 64</w:t>
            </w:r>
            <w:r>
              <w:rPr>
                <w:rFonts w:eastAsia="?? ??"/>
                <w:kern w:val="2"/>
              </w:rPr>
              <w:t xml:space="preserve"> x 2 and 64x4</w:t>
            </w:r>
          </w:p>
          <w:p w14:paraId="31063367" w14:textId="77777777" w:rsidR="00215B58" w:rsidRDefault="00215B58" w:rsidP="00E6712E">
            <w:pPr>
              <w:pStyle w:val="TAC"/>
              <w:keepNext w:val="0"/>
              <w:keepLines w:val="0"/>
              <w:widowControl w:val="0"/>
            </w:pPr>
            <w:r>
              <w:rPr>
                <w:kern w:val="2"/>
                <w:lang w:eastAsia="zh-CN"/>
              </w:rPr>
              <w:t>(N1,N2) = (8,4)</w:t>
            </w:r>
          </w:p>
        </w:tc>
      </w:tr>
      <w:tr w:rsidR="00215B58" w:rsidRPr="00F73B65" w14:paraId="01DF5C3B"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4FA8E2F" w14:textId="77777777" w:rsidR="00215B58" w:rsidRDefault="00215B58" w:rsidP="00E6712E">
            <w:pPr>
              <w:pStyle w:val="TAL"/>
              <w:keepNext w:val="0"/>
              <w:keepLines w:val="0"/>
              <w:widowControl w:val="0"/>
            </w:pPr>
            <w:r>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5B2D7DE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B442F81" w14:textId="77777777" w:rsidR="00215B58" w:rsidRDefault="00215B58" w:rsidP="00E6712E">
            <w:pPr>
              <w:pStyle w:val="TAC"/>
              <w:keepNext w:val="0"/>
              <w:keepLines w:val="0"/>
              <w:widowControl w:val="0"/>
              <w:rPr>
                <w:lang w:eastAsia="zh-CN"/>
              </w:rPr>
            </w:pPr>
            <w:r>
              <w:t xml:space="preserve">As specified in </w:t>
            </w:r>
            <w:r>
              <w:rPr>
                <w:lang w:eastAsia="zh-CN"/>
              </w:rPr>
              <w:t>Annex B.4.1</w:t>
            </w:r>
          </w:p>
        </w:tc>
      </w:tr>
      <w:tr w:rsidR="00215B58" w14:paraId="3A64BB38"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0E1FA5A" w14:textId="77777777" w:rsidR="00215B58" w:rsidRDefault="00215B58" w:rsidP="00E6712E">
            <w:pPr>
              <w:pStyle w:val="TAL"/>
              <w:keepNext w:val="0"/>
              <w:keepLines w:val="0"/>
              <w:widowControl w:val="0"/>
            </w:pPr>
            <w:r>
              <w:t>NZP CSI-RS for CSI acquisition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4E545F" w14:textId="77777777" w:rsidR="00215B58" w:rsidRDefault="00215B58" w:rsidP="00E6712E">
            <w:pPr>
              <w:pStyle w:val="TAL"/>
              <w:keepNext w:val="0"/>
              <w:keepLines w:val="0"/>
              <w:widowControl w:val="0"/>
            </w:pPr>
            <w:r>
              <w:t>Number of aggregated NZP CSI-RS resources (K)</w:t>
            </w:r>
          </w:p>
        </w:tc>
        <w:tc>
          <w:tcPr>
            <w:tcW w:w="709" w:type="dxa"/>
            <w:tcBorders>
              <w:top w:val="single" w:sz="4" w:space="0" w:color="auto"/>
              <w:left w:val="single" w:sz="4" w:space="0" w:color="auto"/>
              <w:bottom w:val="single" w:sz="4" w:space="0" w:color="auto"/>
              <w:right w:val="single" w:sz="4" w:space="0" w:color="auto"/>
            </w:tcBorders>
            <w:vAlign w:val="center"/>
          </w:tcPr>
          <w:p w14:paraId="60078CDD"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CB3D7A6" w14:textId="77777777" w:rsidR="00215B58" w:rsidRDefault="00215B58" w:rsidP="00E6712E">
            <w:pPr>
              <w:pStyle w:val="TAC"/>
              <w:keepNext w:val="0"/>
              <w:keepLines w:val="0"/>
              <w:widowControl w:val="0"/>
              <w:rPr>
                <w:lang w:eastAsia="zh-CN"/>
              </w:rPr>
            </w:pPr>
            <w:r>
              <w:rPr>
                <w:lang w:eastAsia="zh-CN"/>
              </w:rPr>
              <w:t>2</w:t>
            </w:r>
          </w:p>
        </w:tc>
      </w:tr>
      <w:tr w:rsidR="00215B58" w14:paraId="632C06A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456F2AD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54CC19C1" w14:textId="77777777" w:rsidR="00215B58" w:rsidRDefault="00215B58" w:rsidP="00E6712E">
            <w:pPr>
              <w:pStyle w:val="TAL"/>
              <w:keepNext w:val="0"/>
              <w:keepLines w:val="0"/>
              <w:widowControl w:val="0"/>
              <w:rPr>
                <w:lang w:eastAsia="zh-CN"/>
              </w:rPr>
            </w:pPr>
            <w:r>
              <w:rPr>
                <w:rFonts w:hint="eastAsia"/>
                <w:lang w:eastAsia="zh-CN"/>
              </w:rPr>
              <w:t>p</w:t>
            </w:r>
            <w:r>
              <w:rPr>
                <w:lang w:eastAsia="zh-CN"/>
              </w:rPr>
              <w:t>ortMappingMethod</w:t>
            </w:r>
          </w:p>
        </w:tc>
        <w:tc>
          <w:tcPr>
            <w:tcW w:w="709" w:type="dxa"/>
            <w:tcBorders>
              <w:top w:val="single" w:sz="4" w:space="0" w:color="auto"/>
              <w:left w:val="single" w:sz="4" w:space="0" w:color="auto"/>
              <w:bottom w:val="single" w:sz="4" w:space="0" w:color="auto"/>
              <w:right w:val="single" w:sz="4" w:space="0" w:color="auto"/>
            </w:tcBorders>
            <w:vAlign w:val="center"/>
          </w:tcPr>
          <w:p w14:paraId="3504E7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18251F3C" w14:textId="77777777" w:rsidR="00215B58" w:rsidRDefault="00215B58" w:rsidP="00E6712E">
            <w:pPr>
              <w:pStyle w:val="TAC"/>
              <w:keepNext w:val="0"/>
              <w:keepLines w:val="0"/>
              <w:widowControl w:val="0"/>
              <w:rPr>
                <w:lang w:eastAsia="zh-CN"/>
              </w:rPr>
            </w:pPr>
            <w:r>
              <w:rPr>
                <w:rFonts w:hint="eastAsia"/>
                <w:lang w:eastAsia="zh-CN"/>
              </w:rPr>
              <w:t>M</w:t>
            </w:r>
            <w:r>
              <w:rPr>
                <w:lang w:eastAsia="zh-CN"/>
              </w:rPr>
              <w:t>ethod 1</w:t>
            </w:r>
          </w:p>
        </w:tc>
      </w:tr>
      <w:tr w:rsidR="00215B58" w14:paraId="0BE289E4"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2B07336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E4C5D0C" w14:textId="77777777" w:rsidR="00215B58" w:rsidRDefault="00215B58" w:rsidP="00E6712E">
            <w:pPr>
              <w:pStyle w:val="TAL"/>
              <w:keepNext w:val="0"/>
              <w:keepLines w:val="0"/>
              <w:widowControl w:val="0"/>
              <w:rPr>
                <w:lang w:eastAsia="zh-CN"/>
              </w:rPr>
            </w:pPr>
            <w:r>
              <w:rPr>
                <w:lang w:eastAsia="zh-CN"/>
              </w:rPr>
              <w:t>Number of slots for CSI-RS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629A72A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5A2D0340" w14:textId="77777777" w:rsidR="00215B58" w:rsidRDefault="00215B58" w:rsidP="00E6712E">
            <w:pPr>
              <w:pStyle w:val="TAC"/>
              <w:keepNext w:val="0"/>
              <w:keepLines w:val="0"/>
              <w:widowControl w:val="0"/>
              <w:rPr>
                <w:lang w:eastAsia="zh-CN"/>
              </w:rPr>
            </w:pPr>
            <w:r>
              <w:rPr>
                <w:rFonts w:hint="eastAsia"/>
                <w:lang w:eastAsia="zh-CN"/>
              </w:rPr>
              <w:t>1</w:t>
            </w:r>
          </w:p>
        </w:tc>
      </w:tr>
      <w:tr w:rsidR="00215B58" w14:paraId="5A3D1C0D"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0CD0A8E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3BED4F4F" w14:textId="77777777" w:rsidR="00215B58" w:rsidRDefault="00215B58" w:rsidP="00E6712E">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1A0860E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4E7ADB55" w14:textId="77777777" w:rsidR="00215B58" w:rsidRDefault="00215B58" w:rsidP="00E6712E">
            <w:pPr>
              <w:pStyle w:val="TAC"/>
              <w:keepNext w:val="0"/>
              <w:keepLines w:val="0"/>
              <w:widowControl w:val="0"/>
              <w:rPr>
                <w:lang w:eastAsia="zh-CN"/>
              </w:rPr>
            </w:pPr>
            <w:r>
              <w:rPr>
                <w:lang w:eastAsia="zh-CN"/>
              </w:rPr>
              <w:t>Aperiodic</w:t>
            </w:r>
          </w:p>
        </w:tc>
      </w:tr>
      <w:tr w:rsidR="00215B58" w14:paraId="2F36295D"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6A0632"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F7CA672" w14:textId="77777777" w:rsidR="00215B58" w:rsidRDefault="00215B58" w:rsidP="00E6712E">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C0A4E0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2609B64" w14:textId="77777777" w:rsidR="00215B58" w:rsidRDefault="00215B58" w:rsidP="00E6712E">
            <w:pPr>
              <w:pStyle w:val="TAC"/>
              <w:keepNext w:val="0"/>
              <w:keepLines w:val="0"/>
              <w:widowControl w:val="0"/>
              <w:rPr>
                <w:lang w:eastAsia="zh-CN"/>
              </w:rPr>
            </w:pPr>
            <w:r>
              <w:rPr>
                <w:lang w:eastAsia="zh-CN"/>
              </w:rPr>
              <w:t>64</w:t>
            </w:r>
          </w:p>
        </w:tc>
      </w:tr>
      <w:tr w:rsidR="00215B58" w14:paraId="5A6094A6"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DDAD0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244A484" w14:textId="77777777" w:rsidR="00215B58" w:rsidRDefault="00215B58" w:rsidP="00E6712E">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6E6818C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A8C1078" w14:textId="77777777" w:rsidR="00215B58" w:rsidRDefault="00215B58" w:rsidP="00E6712E">
            <w:pPr>
              <w:pStyle w:val="TAC"/>
              <w:keepNext w:val="0"/>
              <w:keepLines w:val="0"/>
              <w:widowControl w:val="0"/>
              <w:rPr>
                <w:lang w:eastAsia="zh-CN"/>
              </w:rPr>
            </w:pPr>
            <w:r>
              <w:rPr>
                <w:lang w:eastAsia="zh-CN"/>
              </w:rPr>
              <w:t>CDM4 (FD2, TD2)</w:t>
            </w:r>
          </w:p>
        </w:tc>
      </w:tr>
      <w:tr w:rsidR="00215B58" w14:paraId="494A15B9"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3381F7"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0DBC85" w14:textId="77777777" w:rsidR="00215B58" w:rsidRDefault="00215B58" w:rsidP="00E6712E">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4706015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C6E94AA" w14:textId="77777777" w:rsidR="00215B58" w:rsidRDefault="00215B58" w:rsidP="00E6712E">
            <w:pPr>
              <w:pStyle w:val="TAC"/>
              <w:keepNext w:val="0"/>
              <w:keepLines w:val="0"/>
              <w:widowControl w:val="0"/>
              <w:rPr>
                <w:lang w:eastAsia="zh-CN"/>
              </w:rPr>
            </w:pPr>
            <w:r>
              <w:rPr>
                <w:lang w:eastAsia="zh-CN"/>
              </w:rPr>
              <w:t>1</w:t>
            </w:r>
          </w:p>
        </w:tc>
      </w:tr>
      <w:tr w:rsidR="00215B58" w14:paraId="7149A123"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303D7D"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B3B1BC" w14:textId="77777777" w:rsidR="00215B58" w:rsidRDefault="00215B58" w:rsidP="00E6712E">
            <w:pPr>
              <w:pStyle w:val="TAL"/>
              <w:keepNext w:val="0"/>
              <w:keepLines w:val="0"/>
              <w:widowControl w:val="0"/>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709" w:type="dxa"/>
            <w:tcBorders>
              <w:top w:val="single" w:sz="4" w:space="0" w:color="auto"/>
              <w:left w:val="single" w:sz="4" w:space="0" w:color="auto"/>
              <w:bottom w:val="single" w:sz="4" w:space="0" w:color="auto"/>
              <w:right w:val="single" w:sz="4" w:space="0" w:color="auto"/>
            </w:tcBorders>
            <w:vAlign w:val="center"/>
          </w:tcPr>
          <w:p w14:paraId="73B66484"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73B1962" w14:textId="77777777" w:rsidR="00215B58" w:rsidRDefault="00215B58" w:rsidP="00E6712E">
            <w:pPr>
              <w:pStyle w:val="TAC"/>
              <w:keepNext w:val="0"/>
              <w:keepLines w:val="0"/>
              <w:widowControl w:val="0"/>
              <w:rPr>
                <w:lang w:eastAsia="zh-CN"/>
              </w:rPr>
            </w:pPr>
            <w:r>
              <w:rPr>
                <w:lang w:eastAsia="zh-CN"/>
              </w:rPr>
              <w:t>Row 17,(2, 4, 6, 8)</w:t>
            </w:r>
          </w:p>
        </w:tc>
      </w:tr>
      <w:tr w:rsidR="00215B58" w14:paraId="65A6A8A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B7A211"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FD144D0" w14:textId="77777777" w:rsidR="00215B58" w:rsidRDefault="00215B58" w:rsidP="00E6712E">
            <w:pPr>
              <w:pStyle w:val="TAL"/>
              <w:keepNext w:val="0"/>
              <w:keepLines w:val="0"/>
              <w:widowControl w:val="0"/>
            </w:pPr>
            <w:r>
              <w:t>First OFDM symbol in the PRB used for CSI-RS resource 1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A49A2D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5F93D05" w14:textId="681CCD3B" w:rsidR="00215B58" w:rsidRDefault="00215B58" w:rsidP="00E6712E">
            <w:pPr>
              <w:pStyle w:val="TAC"/>
              <w:keepNext w:val="0"/>
              <w:keepLines w:val="0"/>
              <w:widowControl w:val="0"/>
              <w:rPr>
                <w:lang w:eastAsia="zh-CN"/>
              </w:rPr>
            </w:pPr>
            <w:r w:rsidRPr="00E30642">
              <w:rPr>
                <w:lang w:eastAsia="zh-CN"/>
              </w:rPr>
              <w:t>Row 17,</w:t>
            </w:r>
            <w:r>
              <w:rPr>
                <w:lang w:eastAsia="zh-CN"/>
              </w:rPr>
              <w:t>(</w:t>
            </w:r>
            <w:r w:rsidR="00B802E5">
              <w:rPr>
                <w:lang w:eastAsia="zh-CN"/>
              </w:rPr>
              <w:t>2</w:t>
            </w:r>
            <w:r>
              <w:rPr>
                <w:lang w:eastAsia="zh-CN"/>
              </w:rPr>
              <w:t xml:space="preserve">, </w:t>
            </w:r>
            <w:r w:rsidR="00B802E5">
              <w:rPr>
                <w:lang w:eastAsia="zh-CN"/>
              </w:rPr>
              <w:t>9</w:t>
            </w:r>
            <w:r>
              <w:rPr>
                <w:lang w:eastAsia="zh-CN"/>
              </w:rPr>
              <w:t>)</w:t>
            </w:r>
          </w:p>
        </w:tc>
      </w:tr>
      <w:tr w:rsidR="00215B58" w14:paraId="4344DA00"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45A10594"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D5FE2B8" w14:textId="77777777" w:rsidR="00215B58" w:rsidRDefault="00215B58" w:rsidP="00E6712E">
            <w:pPr>
              <w:pStyle w:val="TAL"/>
              <w:keepNext w:val="0"/>
              <w:keepLines w:val="0"/>
              <w:widowControl w:val="0"/>
            </w:pPr>
            <w:r>
              <w:t>First OFDM symbol in the PRB used for CSI-RS resource 2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7289928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2C6E4D1" w14:textId="77777777" w:rsidR="00215B58" w:rsidRPr="00E30642" w:rsidRDefault="00215B58" w:rsidP="00E6712E">
            <w:pPr>
              <w:pStyle w:val="TAC"/>
              <w:keepNext w:val="0"/>
              <w:keepLines w:val="0"/>
              <w:widowControl w:val="0"/>
              <w:rPr>
                <w:lang w:eastAsia="zh-CN"/>
              </w:rPr>
            </w:pPr>
            <w:r w:rsidRPr="00E30642">
              <w:rPr>
                <w:lang w:eastAsia="zh-CN"/>
              </w:rPr>
              <w:t>Row 17,</w:t>
            </w:r>
            <w:r>
              <w:rPr>
                <w:lang w:eastAsia="zh-CN"/>
              </w:rPr>
              <w:t>(5, 12)</w:t>
            </w:r>
          </w:p>
        </w:tc>
      </w:tr>
      <w:tr w:rsidR="00215B58" w14:paraId="0D58F4B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C150E"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47098DF" w14:textId="77777777" w:rsidR="00215B58" w:rsidRDefault="00215B58" w:rsidP="00E6712E">
            <w:pPr>
              <w:pStyle w:val="TAL"/>
              <w:keepNext w:val="0"/>
              <w:keepLines w:val="0"/>
              <w:widowControl w:val="0"/>
            </w:pPr>
            <w:r>
              <w:t>CSI-RS</w:t>
            </w:r>
          </w:p>
          <w:p w14:paraId="0EA5743D" w14:textId="77777777" w:rsidR="00215B58" w:rsidRDefault="00215B58" w:rsidP="00E6712E">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8F7BC" w14:textId="77777777" w:rsidR="00215B58" w:rsidRDefault="00215B58" w:rsidP="00E6712E">
            <w:pPr>
              <w:pStyle w:val="TAC"/>
              <w:keepNext w:val="0"/>
              <w:keepLines w:val="0"/>
              <w:widowControl w:val="0"/>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1F4F49C" w14:textId="77777777" w:rsidR="00215B58" w:rsidRDefault="00215B58" w:rsidP="00E6712E">
            <w:pPr>
              <w:pStyle w:val="TAC"/>
              <w:keepNext w:val="0"/>
              <w:keepLines w:val="0"/>
              <w:widowControl w:val="0"/>
              <w:rPr>
                <w:lang w:eastAsia="zh-CN"/>
              </w:rPr>
            </w:pPr>
            <w:r>
              <w:rPr>
                <w:lang w:eastAsia="zh-CN"/>
              </w:rPr>
              <w:t>Not configured</w:t>
            </w:r>
          </w:p>
        </w:tc>
      </w:tr>
      <w:tr w:rsidR="00215B58" w14:paraId="3251900E"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AFF2F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109685F" w14:textId="77777777" w:rsidR="00215B58" w:rsidRDefault="00215B58" w:rsidP="00E6712E">
            <w:pPr>
              <w:pStyle w:val="TAL"/>
              <w:keepNext w:val="0"/>
              <w:keepLines w:val="0"/>
              <w:widowControl w:val="0"/>
            </w:pPr>
            <w:r>
              <w:t>aperiodicTriggeringOffset</w:t>
            </w:r>
          </w:p>
        </w:tc>
        <w:tc>
          <w:tcPr>
            <w:tcW w:w="709" w:type="dxa"/>
            <w:tcBorders>
              <w:top w:val="single" w:sz="4" w:space="0" w:color="auto"/>
              <w:left w:val="single" w:sz="4" w:space="0" w:color="auto"/>
              <w:bottom w:val="single" w:sz="4" w:space="0" w:color="auto"/>
              <w:right w:val="single" w:sz="4" w:space="0" w:color="auto"/>
            </w:tcBorders>
            <w:vAlign w:val="center"/>
          </w:tcPr>
          <w:p w14:paraId="60F5A82D"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B41B1DF" w14:textId="77777777" w:rsidR="00215B58" w:rsidRDefault="00215B58" w:rsidP="00E6712E">
            <w:pPr>
              <w:pStyle w:val="TAC"/>
              <w:keepNext w:val="0"/>
              <w:keepLines w:val="0"/>
              <w:widowControl w:val="0"/>
              <w:rPr>
                <w:lang w:eastAsia="zh-CN"/>
              </w:rPr>
            </w:pPr>
            <w:r>
              <w:rPr>
                <w:lang w:eastAsia="zh-CN"/>
              </w:rPr>
              <w:t>0</w:t>
            </w:r>
          </w:p>
        </w:tc>
      </w:tr>
      <w:tr w:rsidR="00215B58" w14:paraId="7AD837F5"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102CF8" w14:textId="77777777" w:rsidR="00215B58" w:rsidRDefault="00215B58" w:rsidP="00E6712E">
            <w:pPr>
              <w:pStyle w:val="TAL"/>
              <w:keepNext w:val="0"/>
              <w:keepLines w:val="0"/>
              <w:widowControl w:val="0"/>
            </w:pPr>
            <w:r>
              <w:t>CSI-IM configuration</w:t>
            </w:r>
          </w:p>
        </w:tc>
        <w:tc>
          <w:tcPr>
            <w:tcW w:w="3118" w:type="dxa"/>
            <w:tcBorders>
              <w:top w:val="single" w:sz="4" w:space="0" w:color="auto"/>
              <w:left w:val="single" w:sz="4" w:space="0" w:color="auto"/>
              <w:bottom w:val="single" w:sz="4" w:space="0" w:color="auto"/>
              <w:right w:val="single" w:sz="4" w:space="0" w:color="auto"/>
            </w:tcBorders>
            <w:hideMark/>
          </w:tcPr>
          <w:p w14:paraId="4D9A15A9" w14:textId="77777777" w:rsidR="00215B58" w:rsidRDefault="00215B58" w:rsidP="00E6712E">
            <w:pPr>
              <w:pStyle w:val="TAL"/>
              <w:keepNext w:val="0"/>
              <w:keepLines w:val="0"/>
              <w:widowControl w:val="0"/>
            </w:pPr>
            <w:r>
              <w:rPr>
                <w:lang w:eastAsia="zh-CN"/>
              </w:rP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2B3DE011"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FC9C6B0" w14:textId="77777777" w:rsidR="00215B58" w:rsidRDefault="00215B58" w:rsidP="00E6712E">
            <w:pPr>
              <w:pStyle w:val="TAC"/>
              <w:keepNext w:val="0"/>
              <w:keepLines w:val="0"/>
              <w:widowControl w:val="0"/>
              <w:rPr>
                <w:lang w:eastAsia="zh-CN"/>
              </w:rPr>
            </w:pPr>
            <w:r>
              <w:rPr>
                <w:lang w:eastAsia="zh-CN"/>
              </w:rPr>
              <w:t>Aperiodic</w:t>
            </w:r>
          </w:p>
        </w:tc>
      </w:tr>
      <w:tr w:rsidR="00215B58" w14:paraId="052C476B" w14:textId="77777777" w:rsidTr="00E6712E">
        <w:trPr>
          <w:trHeight w:val="22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E7B31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7ACEEB72" w14:textId="77777777" w:rsidR="00215B58" w:rsidRDefault="00215B58" w:rsidP="00E6712E">
            <w:pPr>
              <w:pStyle w:val="TAL"/>
              <w:keepNext w:val="0"/>
              <w:keepLines w:val="0"/>
              <w:widowControl w:val="0"/>
            </w:pPr>
            <w:r>
              <w:t>CSI-IM RE pattern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B700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0764B1B" w14:textId="77777777" w:rsidR="00215B58" w:rsidRDefault="00215B58" w:rsidP="00E6712E">
            <w:pPr>
              <w:pStyle w:val="TAC"/>
              <w:keepNext w:val="0"/>
              <w:keepLines w:val="0"/>
              <w:widowControl w:val="0"/>
              <w:rPr>
                <w:lang w:eastAsia="zh-CN"/>
              </w:rPr>
            </w:pPr>
            <w:r>
              <w:rPr>
                <w:lang w:eastAsia="zh-CN"/>
              </w:rPr>
              <w:t>Pattern 0</w:t>
            </w:r>
          </w:p>
        </w:tc>
      </w:tr>
      <w:tr w:rsidR="00215B58" w14:paraId="297070EC" w14:textId="77777777" w:rsidTr="00E6712E">
        <w:trPr>
          <w:trHeight w:val="413"/>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BC8A0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7208AE58" w14:textId="77777777" w:rsidR="00215B58" w:rsidRPr="00922E02" w:rsidRDefault="00215B58" w:rsidP="00E6712E">
            <w:pPr>
              <w:pStyle w:val="TAL"/>
              <w:keepNext w:val="0"/>
              <w:keepLines w:val="0"/>
              <w:widowControl w:val="0"/>
              <w:rPr>
                <w:lang w:val="de-DE"/>
              </w:rPr>
            </w:pPr>
            <w:r w:rsidRPr="00922E02">
              <w:rPr>
                <w:lang w:val="de-DE"/>
              </w:rPr>
              <w:t>CSI-IM Resource Mapping</w:t>
            </w:r>
          </w:p>
          <w:p w14:paraId="52156AD1" w14:textId="77777777" w:rsidR="00215B58" w:rsidRPr="00922E02" w:rsidRDefault="00215B58" w:rsidP="00E6712E">
            <w:pPr>
              <w:pStyle w:val="TAL"/>
              <w:keepNext w:val="0"/>
              <w:keepLines w:val="0"/>
              <w:widowControl w:val="0"/>
              <w:rPr>
                <w:lang w:val="de-DE"/>
              </w:rPr>
            </w:pPr>
            <w:r w:rsidRPr="00922E02">
              <w:rPr>
                <w:lang w:val="de-DE"/>
              </w:rPr>
              <w:t>(k</w:t>
            </w:r>
            <w:r w:rsidRPr="00922E02">
              <w:rPr>
                <w:vertAlign w:val="subscript"/>
                <w:lang w:val="de-DE"/>
              </w:rPr>
              <w:t>CSI-IM</w:t>
            </w:r>
            <w:r w:rsidRPr="00922E02">
              <w:rPr>
                <w:lang w:val="de-DE"/>
              </w:rPr>
              <w:t>,l</w:t>
            </w:r>
            <w:r w:rsidRPr="00922E02">
              <w:rPr>
                <w:vertAlign w:val="subscript"/>
                <w:lang w:val="de-DE"/>
              </w:rPr>
              <w:t>CSI-IM</w:t>
            </w:r>
            <w:r w:rsidRPr="00922E02">
              <w:rPr>
                <w:lang w:val="de-DE"/>
              </w:rPr>
              <w:t>)</w:t>
            </w:r>
          </w:p>
        </w:tc>
        <w:tc>
          <w:tcPr>
            <w:tcW w:w="709" w:type="dxa"/>
            <w:tcBorders>
              <w:top w:val="single" w:sz="4" w:space="0" w:color="auto"/>
              <w:left w:val="single" w:sz="4" w:space="0" w:color="auto"/>
              <w:bottom w:val="single" w:sz="4" w:space="0" w:color="auto"/>
              <w:right w:val="single" w:sz="4" w:space="0" w:color="auto"/>
            </w:tcBorders>
            <w:vAlign w:val="center"/>
          </w:tcPr>
          <w:p w14:paraId="1AAFAFB7" w14:textId="77777777" w:rsidR="00215B58" w:rsidRPr="00922E02" w:rsidRDefault="00215B58" w:rsidP="00E6712E">
            <w:pPr>
              <w:pStyle w:val="TAC"/>
              <w:keepNext w:val="0"/>
              <w:keepLines w:val="0"/>
              <w:widowControl w:val="0"/>
              <w:rPr>
                <w:lang w:val="de-DE"/>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0F4C683" w14:textId="18C9E925" w:rsidR="00215B58" w:rsidRDefault="00215B58" w:rsidP="00E6712E">
            <w:pPr>
              <w:pStyle w:val="TAC"/>
              <w:keepNext w:val="0"/>
              <w:keepLines w:val="0"/>
              <w:widowControl w:val="0"/>
              <w:rPr>
                <w:lang w:eastAsia="zh-CN"/>
              </w:rPr>
            </w:pPr>
            <w:r>
              <w:rPr>
                <w:lang w:eastAsia="zh-CN"/>
              </w:rPr>
              <w:t>(</w:t>
            </w:r>
            <w:r w:rsidR="00B802E5">
              <w:rPr>
                <w:lang w:eastAsia="zh-CN"/>
              </w:rPr>
              <w:t>5</w:t>
            </w:r>
            <w:r>
              <w:rPr>
                <w:lang w:eastAsia="zh-CN"/>
              </w:rPr>
              <w:t>,</w:t>
            </w:r>
            <w:r w:rsidR="00B802E5">
              <w:rPr>
                <w:lang w:eastAsia="zh-CN"/>
              </w:rPr>
              <w:t>7</w:t>
            </w:r>
            <w:r>
              <w:rPr>
                <w:lang w:eastAsia="zh-CN"/>
              </w:rPr>
              <w:t>)</w:t>
            </w:r>
          </w:p>
        </w:tc>
      </w:tr>
      <w:tr w:rsidR="00215B58" w14:paraId="0FB7C396"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A8E5B3"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3F80E74F" w14:textId="77777777" w:rsidR="00215B58" w:rsidRDefault="00215B58" w:rsidP="00E6712E">
            <w:pPr>
              <w:pStyle w:val="TAL"/>
              <w:keepNext w:val="0"/>
              <w:keepLines w:val="0"/>
              <w:widowControl w:val="0"/>
            </w:pPr>
            <w:r>
              <w:t>CSI-IM timeConfig</w:t>
            </w:r>
          </w:p>
          <w:p w14:paraId="4F368F06" w14:textId="77777777" w:rsidR="00215B58" w:rsidRDefault="00215B58" w:rsidP="00E6712E">
            <w:pPr>
              <w:pStyle w:val="TAL"/>
              <w:keepNext w:val="0"/>
              <w:keepLines w:val="0"/>
              <w:widowControl w:val="0"/>
            </w:pP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9C466" w14:textId="77777777" w:rsidR="00215B58" w:rsidRDefault="00215B58" w:rsidP="00E6712E">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6907A7D" w14:textId="77777777" w:rsidR="00215B58" w:rsidRDefault="00215B58" w:rsidP="00E6712E">
            <w:pPr>
              <w:pStyle w:val="TAC"/>
              <w:keepNext w:val="0"/>
              <w:keepLines w:val="0"/>
              <w:widowControl w:val="0"/>
              <w:rPr>
                <w:lang w:eastAsia="zh-CN"/>
              </w:rPr>
            </w:pPr>
            <w:r>
              <w:rPr>
                <w:lang w:eastAsia="zh-CN"/>
              </w:rPr>
              <w:t>Not configured</w:t>
            </w:r>
          </w:p>
        </w:tc>
      </w:tr>
      <w:tr w:rsidR="00215B58" w14:paraId="2872664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7D7117C" w14:textId="77777777" w:rsidR="00215B58" w:rsidRDefault="00215B58" w:rsidP="00E6712E">
            <w:pPr>
              <w:pStyle w:val="TAL"/>
              <w:keepNext w:val="0"/>
              <w:keepLines w:val="0"/>
              <w:widowControl w:val="0"/>
            </w:pPr>
            <w: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30C67A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49499F55" w14:textId="77777777" w:rsidR="00215B58" w:rsidRDefault="00215B58" w:rsidP="00E6712E">
            <w:pPr>
              <w:pStyle w:val="TAC"/>
              <w:keepNext w:val="0"/>
              <w:keepLines w:val="0"/>
              <w:widowControl w:val="0"/>
              <w:rPr>
                <w:lang w:eastAsia="zh-CN"/>
              </w:rPr>
            </w:pPr>
            <w:r>
              <w:rPr>
                <w:lang w:eastAsia="zh-CN"/>
              </w:rPr>
              <w:t>Aperiodic</w:t>
            </w:r>
          </w:p>
        </w:tc>
      </w:tr>
      <w:tr w:rsidR="00215B58" w14:paraId="5455EBE8"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7CBA3CA" w14:textId="77777777" w:rsidR="00215B58" w:rsidRDefault="00215B58" w:rsidP="00E6712E">
            <w:pPr>
              <w:pStyle w:val="TAL"/>
              <w:keepNext w:val="0"/>
              <w:keepLines w:val="0"/>
              <w:widowControl w:val="0"/>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6A5753F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33D5E42" w14:textId="77777777" w:rsidR="00215B58" w:rsidRDefault="00215B58" w:rsidP="00E6712E">
            <w:pPr>
              <w:pStyle w:val="TAC"/>
              <w:keepNext w:val="0"/>
              <w:keepLines w:val="0"/>
              <w:widowControl w:val="0"/>
              <w:rPr>
                <w:lang w:eastAsia="zh-CN"/>
              </w:rPr>
            </w:pPr>
            <w:r>
              <w:rPr>
                <w:lang w:eastAsia="zh-CN"/>
              </w:rPr>
              <w:t>Table 1</w:t>
            </w:r>
          </w:p>
        </w:tc>
      </w:tr>
      <w:tr w:rsidR="00215B58" w14:paraId="4F9A1F0C"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F480CA0" w14:textId="77777777" w:rsidR="00215B58" w:rsidRDefault="00215B58" w:rsidP="00E6712E">
            <w:pPr>
              <w:pStyle w:val="TAL"/>
              <w:keepNext w:val="0"/>
              <w:keepLines w:val="0"/>
              <w:widowControl w:val="0"/>
            </w:pPr>
            <w: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0A19652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B4ACCA9" w14:textId="77777777" w:rsidR="00215B58" w:rsidRDefault="00215B58" w:rsidP="00E6712E">
            <w:pPr>
              <w:pStyle w:val="TAC"/>
              <w:keepNext w:val="0"/>
              <w:keepLines w:val="0"/>
              <w:widowControl w:val="0"/>
            </w:pPr>
            <w:r>
              <w:rPr>
                <w:lang w:eastAsia="zh-CN"/>
              </w:rPr>
              <w:t>cri-RI-PMI-CQI</w:t>
            </w:r>
          </w:p>
        </w:tc>
      </w:tr>
      <w:tr w:rsidR="00215B58" w14:paraId="028797F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6A5FD47" w14:textId="77777777" w:rsidR="00215B58" w:rsidRDefault="00215B58" w:rsidP="00E6712E">
            <w:pPr>
              <w:pStyle w:val="TAL"/>
              <w:keepNext w:val="0"/>
              <w:keepLines w:val="0"/>
              <w:widowControl w:val="0"/>
            </w:pPr>
            <w:r>
              <w:t>timeRestrictionFor</w:t>
            </w:r>
            <w:r>
              <w:rPr>
                <w:lang w:eastAsia="zh-CN"/>
              </w:rPr>
              <w:t>Channel</w:t>
            </w:r>
            <w:r>
              <w:t>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08F2788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907279D" w14:textId="77777777" w:rsidR="00215B58" w:rsidRDefault="00215B58" w:rsidP="00E6712E">
            <w:pPr>
              <w:pStyle w:val="TAC"/>
              <w:keepNext w:val="0"/>
              <w:keepLines w:val="0"/>
              <w:widowControl w:val="0"/>
              <w:rPr>
                <w:lang w:eastAsia="zh-CN"/>
              </w:rPr>
            </w:pPr>
            <w:r>
              <w:rPr>
                <w:lang w:eastAsia="zh-CN"/>
              </w:rPr>
              <w:t>Not configured</w:t>
            </w:r>
          </w:p>
        </w:tc>
      </w:tr>
      <w:tr w:rsidR="00215B58" w14:paraId="54DE8B47"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26DCAD3A" w14:textId="77777777" w:rsidR="00215B58" w:rsidRDefault="00215B58" w:rsidP="00E6712E">
            <w:pPr>
              <w:pStyle w:val="TAL"/>
              <w:keepNext w:val="0"/>
              <w:keepLines w:val="0"/>
              <w:widowControl w:val="0"/>
            </w:pPr>
            <w:r>
              <w:t>timeRestrictionForInterferenceMeasurements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7AEE5825"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4B87EA0" w14:textId="77777777" w:rsidR="00215B58" w:rsidRDefault="00215B58" w:rsidP="00E6712E">
            <w:pPr>
              <w:pStyle w:val="TAC"/>
              <w:keepNext w:val="0"/>
              <w:keepLines w:val="0"/>
              <w:widowControl w:val="0"/>
              <w:rPr>
                <w:lang w:eastAsia="zh-CN"/>
              </w:rPr>
            </w:pPr>
            <w:r>
              <w:rPr>
                <w:lang w:eastAsia="zh-CN"/>
              </w:rPr>
              <w:t>Not configured</w:t>
            </w:r>
          </w:p>
        </w:tc>
      </w:tr>
      <w:tr w:rsidR="00215B58" w14:paraId="49405DE6"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89203BF" w14:textId="77777777" w:rsidR="00215B58" w:rsidRDefault="00215B58" w:rsidP="00E6712E">
            <w:pPr>
              <w:pStyle w:val="TAL"/>
              <w:keepNext w:val="0"/>
              <w:keepLines w:val="0"/>
              <w:widowControl w:val="0"/>
            </w:pPr>
            <w:r>
              <w:t>cqi-FormatIndicator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14A6B83E"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AF6CDC1" w14:textId="77777777" w:rsidR="00215B58" w:rsidRDefault="00215B58" w:rsidP="00E6712E">
            <w:pPr>
              <w:pStyle w:val="TAC"/>
              <w:keepNext w:val="0"/>
              <w:keepLines w:val="0"/>
              <w:widowControl w:val="0"/>
              <w:rPr>
                <w:lang w:eastAsia="zh-CN"/>
              </w:rPr>
            </w:pPr>
            <w:r>
              <w:rPr>
                <w:lang w:eastAsia="zh-CN"/>
              </w:rPr>
              <w:t>Wideband</w:t>
            </w:r>
          </w:p>
        </w:tc>
      </w:tr>
      <w:tr w:rsidR="00215B58" w14:paraId="3117535F"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55F12E7" w14:textId="77777777" w:rsidR="00215B58" w:rsidRDefault="00215B58" w:rsidP="00E6712E">
            <w:pPr>
              <w:pStyle w:val="TAL"/>
              <w:keepNext w:val="0"/>
              <w:keepLines w:val="0"/>
              <w:widowControl w:val="0"/>
            </w:pPr>
            <w:r>
              <w:t>pmi-FormatIndicator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6B64F34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8291EE7" w14:textId="32C1D3E3" w:rsidR="00215B58" w:rsidRDefault="00215B58" w:rsidP="00E6712E">
            <w:pPr>
              <w:pStyle w:val="TAC"/>
              <w:keepNext w:val="0"/>
              <w:keepLines w:val="0"/>
              <w:widowControl w:val="0"/>
              <w:rPr>
                <w:lang w:eastAsia="zh-CN"/>
              </w:rPr>
            </w:pPr>
            <w:r>
              <w:rPr>
                <w:lang w:eastAsia="zh-CN"/>
              </w:rPr>
              <w:t>Wideband</w:t>
            </w:r>
            <w:r w:rsidR="00A72A1C">
              <w:rPr>
                <w:lang w:eastAsia="zh-CN"/>
              </w:rPr>
              <w:t xml:space="preserve"> for </w:t>
            </w:r>
            <w:r w:rsidR="00A72A1C" w:rsidRPr="00A72A1C">
              <w:rPr>
                <w:lang w:eastAsia="zh-CN"/>
              </w:rPr>
              <w:t>typeI-SinglePanel-r19</w:t>
            </w:r>
          </w:p>
          <w:p w14:paraId="1AD67A1C" w14:textId="50D2B70D" w:rsidR="00A72A1C" w:rsidRDefault="00A72A1C" w:rsidP="00E6712E">
            <w:pPr>
              <w:pStyle w:val="TAC"/>
              <w:keepNext w:val="0"/>
              <w:keepLines w:val="0"/>
              <w:widowControl w:val="0"/>
              <w:rPr>
                <w:lang w:eastAsia="zh-CN"/>
              </w:rPr>
            </w:pPr>
            <w:r>
              <w:rPr>
                <w:lang w:eastAsia="zh-CN"/>
              </w:rPr>
              <w:t xml:space="preserve">Not configured for </w:t>
            </w:r>
            <w:r w:rsidRPr="00A72A1C">
              <w:rPr>
                <w:lang w:eastAsia="zh-CN"/>
              </w:rPr>
              <w:t>eTypeII-r19</w:t>
            </w:r>
          </w:p>
        </w:tc>
      </w:tr>
      <w:tr w:rsidR="00215B58" w14:paraId="7959151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6E63D20" w14:textId="77777777" w:rsidR="00215B58" w:rsidRDefault="00215B58" w:rsidP="00E6712E">
            <w:pPr>
              <w:pStyle w:val="TAL"/>
              <w:keepNext w:val="0"/>
              <w:keepLines w:val="0"/>
              <w:widowControl w:val="0"/>
              <w:rPr>
                <w:rFonts w:cs="Arial"/>
                <w:szCs w:val="18"/>
              </w:rPr>
            </w:pPr>
            <w:r>
              <w:rPr>
                <w:rFonts w:cs="Arial"/>
                <w:szCs w:val="18"/>
              </w:rP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D7C2" w14:textId="77777777" w:rsidR="00215B58" w:rsidRDefault="00215B58" w:rsidP="00E6712E">
            <w:pPr>
              <w:pStyle w:val="TAC"/>
              <w:keepNext w:val="0"/>
              <w:keepLines w:val="0"/>
              <w:widowControl w:val="0"/>
              <w:rPr>
                <w:rFonts w:cs="Arial"/>
                <w:szCs w:val="18"/>
              </w:rPr>
            </w:pPr>
            <w:r>
              <w:rPr>
                <w:rFonts w:cs="Arial"/>
                <w:szCs w:val="18"/>
              </w:rPr>
              <w:t>RB</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938ECDD" w14:textId="77777777" w:rsidR="00215B58" w:rsidRDefault="00215B58" w:rsidP="00E6712E">
            <w:pPr>
              <w:pStyle w:val="TAC"/>
              <w:keepNext w:val="0"/>
              <w:keepLines w:val="0"/>
              <w:widowControl w:val="0"/>
              <w:rPr>
                <w:rFonts w:cs="Arial"/>
                <w:szCs w:val="18"/>
              </w:rPr>
            </w:pPr>
            <w:r>
              <w:rPr>
                <w:rFonts w:cs="Arial"/>
                <w:szCs w:val="18"/>
              </w:rPr>
              <w:t>FDD: 8</w:t>
            </w:r>
          </w:p>
          <w:p w14:paraId="77E3CDBF" w14:textId="77777777" w:rsidR="00215B58" w:rsidRDefault="00215B58" w:rsidP="00E6712E">
            <w:pPr>
              <w:pStyle w:val="TAC"/>
              <w:keepNext w:val="0"/>
              <w:keepLines w:val="0"/>
              <w:widowControl w:val="0"/>
              <w:rPr>
                <w:rFonts w:cs="Arial"/>
                <w:szCs w:val="18"/>
                <w:lang w:eastAsia="zh-CN"/>
              </w:rPr>
            </w:pPr>
            <w:r>
              <w:rPr>
                <w:rFonts w:cs="Arial" w:hint="eastAsia"/>
                <w:szCs w:val="18"/>
                <w:lang w:eastAsia="zh-CN"/>
              </w:rPr>
              <w:t>T</w:t>
            </w:r>
            <w:r>
              <w:rPr>
                <w:rFonts w:cs="Arial"/>
                <w:szCs w:val="18"/>
                <w:lang w:eastAsia="zh-CN"/>
              </w:rPr>
              <w:t>DD: 16</w:t>
            </w:r>
          </w:p>
        </w:tc>
      </w:tr>
      <w:tr w:rsidR="00215B58" w14:paraId="481502AC"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98A109A" w14:textId="77777777" w:rsidR="00215B58" w:rsidRDefault="00215B58" w:rsidP="00E6712E">
            <w:pPr>
              <w:pStyle w:val="TAL"/>
              <w:keepNext w:val="0"/>
              <w:keepLines w:val="0"/>
              <w:widowControl w:val="0"/>
              <w:rPr>
                <w:rFonts w:cs="Arial"/>
                <w:szCs w:val="18"/>
              </w:rPr>
            </w:pPr>
            <w:r>
              <w:rPr>
                <w:rFonts w:cs="Arial"/>
                <w:szCs w:val="18"/>
              </w:rPr>
              <w:t>csi-ReportingBand</w:t>
            </w:r>
          </w:p>
        </w:tc>
        <w:tc>
          <w:tcPr>
            <w:tcW w:w="709" w:type="dxa"/>
            <w:tcBorders>
              <w:top w:val="single" w:sz="4" w:space="0" w:color="auto"/>
              <w:left w:val="single" w:sz="4" w:space="0" w:color="auto"/>
              <w:bottom w:val="single" w:sz="4" w:space="0" w:color="auto"/>
              <w:right w:val="single" w:sz="4" w:space="0" w:color="auto"/>
            </w:tcBorders>
            <w:vAlign w:val="center"/>
          </w:tcPr>
          <w:p w14:paraId="70ABE5A5" w14:textId="77777777" w:rsidR="00215B58" w:rsidRDefault="00215B58" w:rsidP="00E6712E">
            <w:pPr>
              <w:pStyle w:val="TAC"/>
              <w:keepNext w:val="0"/>
              <w:keepLines w:val="0"/>
              <w:widowControl w:val="0"/>
              <w:rPr>
                <w:rFonts w:cs="Arial"/>
                <w:szCs w:val="18"/>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D95D4E5" w14:textId="69CD4F68" w:rsidR="00215B58" w:rsidRDefault="005A3B66" w:rsidP="00E6712E">
            <w:pPr>
              <w:pStyle w:val="TAC"/>
              <w:keepNext w:val="0"/>
              <w:keepLines w:val="0"/>
              <w:widowControl w:val="0"/>
              <w:rPr>
                <w:rFonts w:cs="Arial"/>
                <w:szCs w:val="18"/>
                <w:lang w:eastAsia="zh-CN"/>
              </w:rPr>
            </w:pPr>
            <w:r w:rsidRPr="00FE0D8F">
              <w:rPr>
                <w:rFonts w:cs="Arial"/>
                <w:szCs w:val="18"/>
              </w:rPr>
              <w:t>1111111</w:t>
            </w:r>
            <w:r>
              <w:rPr>
                <w:rFonts w:cs="Arial"/>
                <w:szCs w:val="18"/>
              </w:rPr>
              <w:t>111111</w:t>
            </w:r>
          </w:p>
        </w:tc>
      </w:tr>
      <w:tr w:rsidR="00215B58" w14:paraId="5099E1C8"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9146423" w14:textId="77777777" w:rsidR="00215B58" w:rsidRDefault="00215B58" w:rsidP="00E6712E">
            <w:pPr>
              <w:pStyle w:val="TAL"/>
              <w:keepNext w:val="0"/>
              <w:keepLines w:val="0"/>
              <w:widowControl w:val="0"/>
            </w:pPr>
            <w:r>
              <w:t xml:space="preserve">CSI-Report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282E2" w14:textId="77777777" w:rsidR="00215B58" w:rsidRDefault="00215B58" w:rsidP="00E6712E">
            <w:pPr>
              <w:pStyle w:val="TAC"/>
              <w:keepNext w:val="0"/>
              <w:keepLines w:val="0"/>
              <w:widowControl w:val="0"/>
              <w:rPr>
                <w:lang w:eastAsia="zh-CN"/>
              </w:rPr>
            </w:pPr>
            <w:r>
              <w:rPr>
                <w:lang w:eastAsia="zh-CN"/>
              </w:rPr>
              <w:t>slot</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E73EEB8" w14:textId="77777777" w:rsidR="00215B58" w:rsidRDefault="00215B58" w:rsidP="00E6712E">
            <w:pPr>
              <w:pStyle w:val="TAC"/>
              <w:keepNext w:val="0"/>
              <w:keepLines w:val="0"/>
              <w:widowControl w:val="0"/>
              <w:rPr>
                <w:lang w:eastAsia="zh-CN"/>
              </w:rPr>
            </w:pPr>
            <w:r>
              <w:rPr>
                <w:lang w:eastAsia="zh-CN"/>
              </w:rPr>
              <w:t>Not configured</w:t>
            </w:r>
          </w:p>
        </w:tc>
      </w:tr>
      <w:tr w:rsidR="00215B58" w14:paraId="1B723224"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A77A6CC" w14:textId="77777777" w:rsidR="00215B58" w:rsidRDefault="00215B58" w:rsidP="00E6712E">
            <w:pPr>
              <w:pStyle w:val="TAL"/>
              <w:keepNext w:val="0"/>
              <w:keepLines w:val="0"/>
              <w:widowControl w:val="0"/>
            </w:pPr>
            <w:r>
              <w:t>Aperiodic Report Slot Offset</w:t>
            </w:r>
          </w:p>
        </w:tc>
        <w:tc>
          <w:tcPr>
            <w:tcW w:w="709" w:type="dxa"/>
            <w:tcBorders>
              <w:top w:val="single" w:sz="4" w:space="0" w:color="auto"/>
              <w:left w:val="single" w:sz="4" w:space="0" w:color="auto"/>
              <w:bottom w:val="single" w:sz="4" w:space="0" w:color="auto"/>
              <w:right w:val="single" w:sz="4" w:space="0" w:color="auto"/>
            </w:tcBorders>
            <w:vAlign w:val="center"/>
          </w:tcPr>
          <w:p w14:paraId="1B46C497"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04F09E97" w14:textId="77777777" w:rsidR="00215B58" w:rsidRDefault="00215B58" w:rsidP="00E6712E">
            <w:pPr>
              <w:pStyle w:val="TAC"/>
              <w:keepNext w:val="0"/>
              <w:keepLines w:val="0"/>
              <w:widowControl w:val="0"/>
              <w:rPr>
                <w:lang w:eastAsia="zh-CN"/>
              </w:rPr>
            </w:pPr>
            <w:r>
              <w:rPr>
                <w:lang w:eastAsia="zh-CN"/>
              </w:rPr>
              <w:t>FDD: 7</w:t>
            </w:r>
          </w:p>
          <w:p w14:paraId="1E00B025" w14:textId="471CE5BC" w:rsidR="00215B58" w:rsidRDefault="00215B58" w:rsidP="00E6712E">
            <w:pPr>
              <w:pStyle w:val="TAC"/>
              <w:keepNext w:val="0"/>
              <w:keepLines w:val="0"/>
              <w:widowControl w:val="0"/>
              <w:rPr>
                <w:lang w:eastAsia="zh-CN"/>
              </w:rPr>
            </w:pPr>
            <w:r>
              <w:rPr>
                <w:rFonts w:hint="eastAsia"/>
                <w:lang w:eastAsia="zh-CN"/>
              </w:rPr>
              <w:t>T</w:t>
            </w:r>
            <w:r>
              <w:rPr>
                <w:lang w:eastAsia="zh-CN"/>
              </w:rPr>
              <w:t xml:space="preserve">DD: </w:t>
            </w:r>
            <w:r w:rsidR="005A3B66">
              <w:rPr>
                <w:lang w:eastAsia="zh-CN"/>
              </w:rPr>
              <w:t>11</w:t>
            </w:r>
          </w:p>
        </w:tc>
      </w:tr>
      <w:tr w:rsidR="00215B58" w:rsidRPr="00F73B65" w14:paraId="70ABD3E9"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6FA597C" w14:textId="77777777" w:rsidR="00215B58" w:rsidRDefault="00215B58" w:rsidP="00E6712E">
            <w:pPr>
              <w:pStyle w:val="TAL"/>
              <w:keepNext w:val="0"/>
              <w:keepLines w:val="0"/>
              <w:widowControl w:val="0"/>
            </w:pPr>
            <w:r>
              <w:t>CSI request</w:t>
            </w:r>
          </w:p>
        </w:tc>
        <w:tc>
          <w:tcPr>
            <w:tcW w:w="709" w:type="dxa"/>
            <w:tcBorders>
              <w:top w:val="single" w:sz="4" w:space="0" w:color="auto"/>
              <w:left w:val="single" w:sz="4" w:space="0" w:color="auto"/>
              <w:bottom w:val="single" w:sz="4" w:space="0" w:color="auto"/>
              <w:right w:val="single" w:sz="4" w:space="0" w:color="auto"/>
            </w:tcBorders>
            <w:vAlign w:val="center"/>
          </w:tcPr>
          <w:p w14:paraId="4D47ABAF"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519236E8" w14:textId="77777777" w:rsidR="00215B58" w:rsidRDefault="00215B58" w:rsidP="00E6712E">
            <w:pPr>
              <w:pStyle w:val="TAC"/>
              <w:keepNext w:val="0"/>
              <w:keepLines w:val="0"/>
              <w:widowControl w:val="0"/>
              <w:rPr>
                <w:lang w:eastAsia="zh-CN"/>
              </w:rPr>
            </w:pPr>
            <w:r>
              <w:rPr>
                <w:lang w:eastAsia="zh-CN"/>
              </w:rPr>
              <w:t xml:space="preserve">FDD: 1 in slots i, where mod(i, 5) = 1, </w:t>
            </w:r>
          </w:p>
          <w:p w14:paraId="7151566B" w14:textId="54CEF317" w:rsidR="00215B58" w:rsidRDefault="00215B58" w:rsidP="00E6712E">
            <w:pPr>
              <w:pStyle w:val="TAC"/>
              <w:keepNext w:val="0"/>
              <w:keepLines w:val="0"/>
              <w:widowControl w:val="0"/>
              <w:rPr>
                <w:lang w:eastAsia="zh-CN"/>
              </w:rPr>
            </w:pPr>
            <w:r>
              <w:rPr>
                <w:lang w:eastAsia="zh-CN"/>
              </w:rPr>
              <w:t xml:space="preserve">TDD: 1 in slots i, where mod(i, 10) = </w:t>
            </w:r>
            <w:r w:rsidR="005A3B66">
              <w:rPr>
                <w:lang w:eastAsia="zh-CN"/>
              </w:rPr>
              <w:t>6</w:t>
            </w:r>
            <w:r>
              <w:rPr>
                <w:lang w:eastAsia="zh-CN"/>
              </w:rPr>
              <w:t>,</w:t>
            </w:r>
          </w:p>
          <w:p w14:paraId="586D358A" w14:textId="77777777" w:rsidR="00215B58" w:rsidRDefault="00215B58" w:rsidP="00E6712E">
            <w:pPr>
              <w:pStyle w:val="TAC"/>
              <w:keepNext w:val="0"/>
              <w:keepLines w:val="0"/>
              <w:widowControl w:val="0"/>
              <w:rPr>
                <w:lang w:eastAsia="zh-CN"/>
              </w:rPr>
            </w:pPr>
            <w:r>
              <w:rPr>
                <w:lang w:eastAsia="zh-CN"/>
              </w:rPr>
              <w:t>otherwise it is equal to 0</w:t>
            </w:r>
          </w:p>
        </w:tc>
      </w:tr>
      <w:tr w:rsidR="00215B58" w14:paraId="75CA64DA"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AED7740" w14:textId="77777777" w:rsidR="00215B58" w:rsidRDefault="00215B58" w:rsidP="00E6712E">
            <w:pPr>
              <w:pStyle w:val="TAL"/>
              <w:keepNext w:val="0"/>
              <w:keepLines w:val="0"/>
              <w:widowControl w:val="0"/>
            </w:pPr>
            <w:r>
              <w:t>reportTriggerSize</w:t>
            </w:r>
          </w:p>
        </w:tc>
        <w:tc>
          <w:tcPr>
            <w:tcW w:w="709" w:type="dxa"/>
            <w:tcBorders>
              <w:top w:val="single" w:sz="4" w:space="0" w:color="auto"/>
              <w:left w:val="single" w:sz="4" w:space="0" w:color="auto"/>
              <w:bottom w:val="single" w:sz="4" w:space="0" w:color="auto"/>
              <w:right w:val="single" w:sz="4" w:space="0" w:color="auto"/>
            </w:tcBorders>
            <w:vAlign w:val="center"/>
          </w:tcPr>
          <w:p w14:paraId="5304916A"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14B6E11" w14:textId="77777777" w:rsidR="00215B58" w:rsidRDefault="00215B58" w:rsidP="00E6712E">
            <w:pPr>
              <w:pStyle w:val="TAC"/>
              <w:keepNext w:val="0"/>
              <w:keepLines w:val="0"/>
              <w:widowControl w:val="0"/>
              <w:rPr>
                <w:lang w:eastAsia="zh-CN"/>
              </w:rPr>
            </w:pPr>
            <w:r>
              <w:rPr>
                <w:lang w:eastAsia="zh-CN"/>
              </w:rPr>
              <w:t>1</w:t>
            </w:r>
          </w:p>
        </w:tc>
      </w:tr>
      <w:tr w:rsidR="00215B58" w:rsidRPr="00F73B65" w14:paraId="6B547D2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08C07F0" w14:textId="77777777" w:rsidR="00215B58" w:rsidRDefault="00215B58" w:rsidP="00E6712E">
            <w:pPr>
              <w:pStyle w:val="TAL"/>
              <w:keepNext w:val="0"/>
              <w:keepLines w:val="0"/>
              <w:widowControl w:val="0"/>
            </w:pPr>
            <w:r>
              <w:t>CSI-AperiodicTriggerStateList</w:t>
            </w:r>
          </w:p>
        </w:tc>
        <w:tc>
          <w:tcPr>
            <w:tcW w:w="709" w:type="dxa"/>
            <w:tcBorders>
              <w:top w:val="single" w:sz="4" w:space="0" w:color="auto"/>
              <w:left w:val="single" w:sz="4" w:space="0" w:color="auto"/>
              <w:bottom w:val="single" w:sz="4" w:space="0" w:color="auto"/>
              <w:right w:val="single" w:sz="4" w:space="0" w:color="auto"/>
            </w:tcBorders>
            <w:vAlign w:val="center"/>
          </w:tcPr>
          <w:p w14:paraId="47196F0F" w14:textId="77777777" w:rsidR="00215B58" w:rsidRDefault="00215B58" w:rsidP="00E6712E">
            <w:pPr>
              <w:pStyle w:val="TAC"/>
              <w:keepNext w:val="0"/>
              <w:keepLines w:val="0"/>
              <w:widowControl w:val="0"/>
              <w:rPr>
                <w:lang w:eastAsia="zh-CN"/>
              </w:rPr>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5C66971" w14:textId="77777777" w:rsidR="00215B58" w:rsidRDefault="00215B58" w:rsidP="00E6712E">
            <w:pPr>
              <w:pStyle w:val="TAC"/>
              <w:keepNext w:val="0"/>
              <w:keepLines w:val="0"/>
              <w:widowControl w:val="0"/>
              <w:rPr>
                <w:lang w:eastAsia="zh-CN"/>
              </w:rPr>
            </w:pPr>
            <w:r>
              <w:rPr>
                <w:lang w:eastAsia="zh-CN"/>
              </w:rPr>
              <w:t>One State with one Associated Report Configuration</w:t>
            </w:r>
          </w:p>
          <w:p w14:paraId="17C7E979" w14:textId="77777777" w:rsidR="00215B58" w:rsidRDefault="00215B58" w:rsidP="00E6712E">
            <w:pPr>
              <w:pStyle w:val="TAC"/>
              <w:keepNext w:val="0"/>
              <w:keepLines w:val="0"/>
              <w:widowControl w:val="0"/>
              <w:rPr>
                <w:lang w:eastAsia="zh-CN"/>
              </w:rPr>
            </w:pPr>
            <w:r>
              <w:rPr>
                <w:lang w:eastAsia="zh-CN"/>
              </w:rPr>
              <w:t>Associated Report Configuration contains pointers to NZP CSI-RS and CSI-IM</w:t>
            </w:r>
          </w:p>
        </w:tc>
      </w:tr>
      <w:tr w:rsidR="00215B58" w14:paraId="5FEC9A8C" w14:textId="77777777" w:rsidTr="00E6712E">
        <w:trPr>
          <w:trHeight w:val="71"/>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514158" w14:textId="77777777" w:rsidR="00215B58" w:rsidRDefault="00215B58" w:rsidP="00E6712E">
            <w:pPr>
              <w:pStyle w:val="TAL"/>
              <w:keepNext w:val="0"/>
              <w:keepLines w:val="0"/>
              <w:widowControl w:val="0"/>
            </w:pPr>
            <w:r>
              <w:t>Codebook configuration</w:t>
            </w:r>
          </w:p>
        </w:tc>
        <w:tc>
          <w:tcPr>
            <w:tcW w:w="3118" w:type="dxa"/>
            <w:tcBorders>
              <w:top w:val="single" w:sz="4" w:space="0" w:color="auto"/>
              <w:left w:val="single" w:sz="4" w:space="0" w:color="auto"/>
              <w:bottom w:val="single" w:sz="4" w:space="0" w:color="auto"/>
              <w:right w:val="single" w:sz="4" w:space="0" w:color="auto"/>
            </w:tcBorders>
            <w:hideMark/>
          </w:tcPr>
          <w:p w14:paraId="7F44853D" w14:textId="77777777" w:rsidR="00215B58" w:rsidRDefault="00215B58" w:rsidP="00E6712E">
            <w:pPr>
              <w:pStyle w:val="TAL"/>
              <w:keepNext w:val="0"/>
              <w:keepLines w:val="0"/>
              <w:widowControl w:val="0"/>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02B85ED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61A0988" w14:textId="77777777" w:rsidR="00215B58" w:rsidRDefault="00215B58" w:rsidP="00E6712E">
            <w:pPr>
              <w:pStyle w:val="TAC"/>
              <w:keepNext w:val="0"/>
              <w:keepLines w:val="0"/>
              <w:widowControl w:val="0"/>
            </w:pPr>
            <w:r>
              <w:rPr>
                <w:lang w:eastAsia="zh-CN"/>
              </w:rPr>
              <w:t>typeI-SinglePanel-r19 and eTypeII-r19</w:t>
            </w:r>
          </w:p>
        </w:tc>
      </w:tr>
      <w:tr w:rsidR="00215B58" w14:paraId="4107CD24"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F1CC3F"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1354921" w14:textId="77777777" w:rsidR="00215B58" w:rsidRDefault="00215B58" w:rsidP="00E6712E">
            <w:pPr>
              <w:pStyle w:val="TAL"/>
              <w:keepNext w:val="0"/>
              <w:keepLines w:val="0"/>
              <w:widowControl w:val="0"/>
            </w:pPr>
            <w:r>
              <w:t>Codebook Mode</w:t>
            </w:r>
          </w:p>
        </w:tc>
        <w:tc>
          <w:tcPr>
            <w:tcW w:w="709" w:type="dxa"/>
            <w:tcBorders>
              <w:top w:val="single" w:sz="4" w:space="0" w:color="auto"/>
              <w:left w:val="single" w:sz="4" w:space="0" w:color="auto"/>
              <w:bottom w:val="single" w:sz="4" w:space="0" w:color="auto"/>
              <w:right w:val="single" w:sz="4" w:space="0" w:color="auto"/>
            </w:tcBorders>
            <w:vAlign w:val="center"/>
          </w:tcPr>
          <w:p w14:paraId="54435253"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35BA241A" w14:textId="77777777" w:rsidR="00215B58" w:rsidRDefault="00215B58" w:rsidP="00E6712E">
            <w:pPr>
              <w:pStyle w:val="TAC"/>
              <w:keepNext w:val="0"/>
              <w:keepLines w:val="0"/>
              <w:widowControl w:val="0"/>
              <w:rPr>
                <w:lang w:eastAsia="zh-CN"/>
              </w:rPr>
            </w:pPr>
            <w:r>
              <w:rPr>
                <w:lang w:eastAsia="zh-CN"/>
              </w:rPr>
              <w:t>Scheme A</w:t>
            </w:r>
          </w:p>
        </w:tc>
      </w:tr>
      <w:tr w:rsidR="00215B58" w14:paraId="44A0BD42"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55B3CB"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9DF6B27" w14:textId="77777777" w:rsidR="00215B58" w:rsidRDefault="00215B58" w:rsidP="00E6712E">
            <w:pPr>
              <w:pStyle w:val="TAL"/>
              <w:keepNext w:val="0"/>
              <w:keepLines w:val="0"/>
              <w:widowControl w:val="0"/>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3B1EB36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23D5300A" w14:textId="77777777" w:rsidR="00215B58" w:rsidRDefault="00215B58" w:rsidP="00E6712E">
            <w:pPr>
              <w:pStyle w:val="TAC"/>
              <w:keepNext w:val="0"/>
              <w:keepLines w:val="0"/>
              <w:widowControl w:val="0"/>
              <w:rPr>
                <w:lang w:eastAsia="zh-CN"/>
              </w:rPr>
            </w:pPr>
            <w:r>
              <w:rPr>
                <w:lang w:eastAsia="zh-CN"/>
              </w:rPr>
              <w:t>(8,4)</w:t>
            </w:r>
          </w:p>
        </w:tc>
      </w:tr>
      <w:tr w:rsidR="00215B58" w14:paraId="0A4CBC4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96DB5"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6442A5B3" w14:textId="77777777" w:rsidR="00215B58" w:rsidRDefault="00215B58" w:rsidP="00E6712E">
            <w:pPr>
              <w:pStyle w:val="TAL"/>
              <w:keepNext w:val="0"/>
              <w:keepLines w:val="0"/>
              <w:widowControl w:val="0"/>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6BDBA1E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3DF5856" w14:textId="77777777" w:rsidR="00215B58" w:rsidRDefault="00215B58" w:rsidP="00E6712E">
            <w:pPr>
              <w:pStyle w:val="TAC"/>
              <w:keepNext w:val="0"/>
              <w:keepLines w:val="0"/>
              <w:widowControl w:val="0"/>
              <w:rPr>
                <w:lang w:eastAsia="zh-CN"/>
              </w:rPr>
            </w:pPr>
            <w:r>
              <w:rPr>
                <w:lang w:eastAsia="zh-CN"/>
              </w:rPr>
              <w:t>(4,4)</w:t>
            </w:r>
          </w:p>
        </w:tc>
      </w:tr>
      <w:tr w:rsidR="00215B58" w14:paraId="4AFA1C8A"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tcPr>
          <w:p w14:paraId="3CDFABE3"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BD1F0DD" w14:textId="77777777" w:rsidR="00215B58" w:rsidRDefault="00215B58" w:rsidP="00E6712E">
            <w:pPr>
              <w:pStyle w:val="TAL"/>
              <w:keepNext w:val="0"/>
              <w:keepLines w:val="0"/>
              <w:widowControl w:val="0"/>
            </w:pPr>
            <w:r w:rsidRPr="00AC44AA">
              <w:t>paramCombination-r19</w:t>
            </w:r>
          </w:p>
        </w:tc>
        <w:tc>
          <w:tcPr>
            <w:tcW w:w="709" w:type="dxa"/>
            <w:tcBorders>
              <w:top w:val="single" w:sz="4" w:space="0" w:color="auto"/>
              <w:left w:val="single" w:sz="4" w:space="0" w:color="auto"/>
              <w:bottom w:val="single" w:sz="4" w:space="0" w:color="auto"/>
              <w:right w:val="single" w:sz="4" w:space="0" w:color="auto"/>
            </w:tcBorders>
            <w:vAlign w:val="center"/>
          </w:tcPr>
          <w:p w14:paraId="70124079"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07405B45" w14:textId="77777777" w:rsidR="00215B58" w:rsidRDefault="00215B58" w:rsidP="00E6712E">
            <w:pPr>
              <w:pStyle w:val="TAC"/>
              <w:keepNext w:val="0"/>
              <w:keepLines w:val="0"/>
              <w:widowControl w:val="0"/>
              <w:rPr>
                <w:lang w:eastAsia="zh-CN"/>
              </w:rPr>
            </w:pPr>
            <w:r w:rsidRPr="00E55B4F">
              <w:rPr>
                <w:rFonts w:eastAsiaTheme="minorEastAsia"/>
                <w:bCs/>
                <w:lang w:eastAsia="zh-CN"/>
              </w:rPr>
              <w:t xml:space="preserve">6 </w:t>
            </w:r>
            <w:r w:rsidRPr="00E55B4F">
              <w:rPr>
                <w:rFonts w:hint="eastAsia"/>
                <w:bCs/>
                <w:lang w:eastAsia="zh-CN"/>
              </w:rPr>
              <w:t>(</w:t>
            </w:r>
            <w:r w:rsidRPr="00E55B4F">
              <w:rPr>
                <w:bCs/>
                <w:lang w:val="en-US"/>
              </w:rPr>
              <w:t xml:space="preserve">L =4, </w:t>
            </w:r>
            <w:r w:rsidRPr="00E55B4F">
              <w:rPr>
                <w:bCs/>
                <w:i/>
                <w:iCs/>
                <w:lang w:val="en-US"/>
              </w:rPr>
              <w:t>p</w:t>
            </w:r>
            <w:r w:rsidRPr="00E55B4F">
              <w:rPr>
                <w:bCs/>
                <w:i/>
                <w:iCs/>
                <w:vertAlign w:val="subscript"/>
                <w:lang w:val="el-GR"/>
              </w:rPr>
              <w:t>ν</w:t>
            </w:r>
            <w:r w:rsidRPr="00E55B4F">
              <w:rPr>
                <w:bCs/>
                <w:lang w:val="en-US"/>
              </w:rPr>
              <w:t xml:space="preserve"> =1/2, </w:t>
            </w:r>
            <w:r w:rsidRPr="00E55B4F">
              <w:rPr>
                <w:bCs/>
                <w:lang w:val="el-GR"/>
              </w:rPr>
              <w:t>β=1/2</w:t>
            </w:r>
            <w:r w:rsidRPr="00E55B4F">
              <w:rPr>
                <w:rFonts w:hint="eastAsia"/>
                <w:bCs/>
                <w:lang w:val="en-US" w:eastAsia="zh-CN"/>
              </w:rPr>
              <w:t>)</w:t>
            </w:r>
          </w:p>
        </w:tc>
      </w:tr>
      <w:tr w:rsidR="00215B58" w14:paraId="40013AF7"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25B5FE"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59C3C5A3" w14:textId="77777777" w:rsidR="00215B58" w:rsidRDefault="00215B58" w:rsidP="00E6712E">
            <w:pPr>
              <w:pStyle w:val="TAL"/>
              <w:keepNext w:val="0"/>
              <w:keepLines w:val="0"/>
              <w:widowControl w:val="0"/>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4681DB80"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7ECE9CCE" w14:textId="77777777" w:rsidR="00215B58" w:rsidRDefault="00215B58" w:rsidP="00E6712E">
            <w:pPr>
              <w:pStyle w:val="TAC"/>
              <w:keepNext w:val="0"/>
              <w:keepLines w:val="0"/>
              <w:widowControl w:val="0"/>
              <w:rPr>
                <w:lang w:eastAsia="zh-CN"/>
              </w:rPr>
            </w:pPr>
            <w:r>
              <w:rPr>
                <w:lang w:eastAsia="zh-CN"/>
              </w:rPr>
              <w:t xml:space="preserve">0x </w:t>
            </w:r>
          </w:p>
          <w:p w14:paraId="57628CD6" w14:textId="77777777" w:rsidR="00215B58" w:rsidRDefault="00215B58" w:rsidP="00E6712E">
            <w:pPr>
              <w:pStyle w:val="TAC"/>
              <w:keepNext w:val="0"/>
              <w:keepLines w:val="0"/>
              <w:widowControl w:val="0"/>
              <w:rPr>
                <w:lang w:eastAsia="zh-CN"/>
              </w:rPr>
            </w:pPr>
            <w:r>
              <w:rPr>
                <w:lang w:eastAsia="zh-CN"/>
              </w:rPr>
              <w:t>FFFF FFFF FFFF FFFF</w:t>
            </w:r>
          </w:p>
          <w:p w14:paraId="7AC1CD46" w14:textId="77777777" w:rsidR="00215B58" w:rsidRDefault="00215B58" w:rsidP="00E6712E">
            <w:pPr>
              <w:pStyle w:val="TAC"/>
              <w:keepNext w:val="0"/>
              <w:keepLines w:val="0"/>
              <w:widowControl w:val="0"/>
              <w:rPr>
                <w:lang w:eastAsia="zh-CN"/>
              </w:rPr>
            </w:pPr>
            <w:r>
              <w:rPr>
                <w:lang w:eastAsia="zh-CN"/>
              </w:rPr>
              <w:t>FFFF FFFF FFFF FFFF</w:t>
            </w:r>
          </w:p>
          <w:p w14:paraId="77ECE6F8" w14:textId="77777777" w:rsidR="00215B58" w:rsidRDefault="00215B58" w:rsidP="00E6712E">
            <w:pPr>
              <w:pStyle w:val="TAC"/>
              <w:keepNext w:val="0"/>
              <w:keepLines w:val="0"/>
              <w:widowControl w:val="0"/>
              <w:rPr>
                <w:lang w:eastAsia="zh-CN"/>
              </w:rPr>
            </w:pPr>
            <w:r>
              <w:rPr>
                <w:lang w:eastAsia="zh-CN"/>
              </w:rPr>
              <w:t>FFFF FFFF FFFF FFFF</w:t>
            </w:r>
          </w:p>
          <w:p w14:paraId="5665B1B4" w14:textId="77777777" w:rsidR="00215B58" w:rsidRDefault="00215B58" w:rsidP="00E6712E">
            <w:pPr>
              <w:pStyle w:val="TAC"/>
              <w:keepNext w:val="0"/>
              <w:keepLines w:val="0"/>
              <w:widowControl w:val="0"/>
              <w:rPr>
                <w:lang w:eastAsia="zh-CN"/>
              </w:rPr>
            </w:pPr>
            <w:r>
              <w:rPr>
                <w:lang w:eastAsia="zh-CN"/>
              </w:rPr>
              <w:t>FFFF FFFF FFFF FFFF</w:t>
            </w:r>
          </w:p>
          <w:p w14:paraId="165F18BD" w14:textId="77777777" w:rsidR="00215B58" w:rsidRDefault="00215B58" w:rsidP="00E6712E">
            <w:pPr>
              <w:pStyle w:val="TAC"/>
              <w:keepNext w:val="0"/>
              <w:keepLines w:val="0"/>
              <w:widowControl w:val="0"/>
              <w:rPr>
                <w:lang w:eastAsia="zh-CN"/>
              </w:rPr>
            </w:pPr>
            <w:r>
              <w:rPr>
                <w:lang w:eastAsia="zh-CN"/>
              </w:rPr>
              <w:t>FFFF FFFF FFFF FFFF</w:t>
            </w:r>
          </w:p>
          <w:p w14:paraId="5944D609" w14:textId="77777777" w:rsidR="00215B58" w:rsidRDefault="00215B58" w:rsidP="00E6712E">
            <w:pPr>
              <w:pStyle w:val="TAC"/>
              <w:keepNext w:val="0"/>
              <w:keepLines w:val="0"/>
              <w:widowControl w:val="0"/>
              <w:rPr>
                <w:lang w:eastAsia="zh-CN"/>
              </w:rPr>
            </w:pPr>
            <w:r>
              <w:rPr>
                <w:lang w:eastAsia="zh-CN"/>
              </w:rPr>
              <w:t>FFFF FFFF FFFF FFFF</w:t>
            </w:r>
          </w:p>
          <w:p w14:paraId="40D40D22" w14:textId="77777777" w:rsidR="00215B58" w:rsidRDefault="00215B58" w:rsidP="00E6712E">
            <w:pPr>
              <w:pStyle w:val="TAC"/>
              <w:keepNext w:val="0"/>
              <w:keepLines w:val="0"/>
              <w:widowControl w:val="0"/>
              <w:rPr>
                <w:lang w:eastAsia="zh-CN"/>
              </w:rPr>
            </w:pPr>
            <w:r>
              <w:rPr>
                <w:lang w:eastAsia="zh-CN"/>
              </w:rPr>
              <w:t>FFFF FFFF FFFF FFFF</w:t>
            </w:r>
          </w:p>
          <w:p w14:paraId="2208A07A" w14:textId="77777777" w:rsidR="00215B58" w:rsidRDefault="00215B58" w:rsidP="00E6712E">
            <w:pPr>
              <w:pStyle w:val="TAC"/>
              <w:keepNext w:val="0"/>
              <w:keepLines w:val="0"/>
              <w:widowControl w:val="0"/>
              <w:rPr>
                <w:lang w:eastAsia="zh-CN"/>
              </w:rPr>
            </w:pPr>
            <w:r>
              <w:rPr>
                <w:lang w:eastAsia="zh-CN"/>
              </w:rPr>
              <w:t>FFFF FFFF FFFF FFFF</w:t>
            </w:r>
          </w:p>
        </w:tc>
      </w:tr>
      <w:tr w:rsidR="00215B58" w14:paraId="45A139F1" w14:textId="77777777" w:rsidTr="00E6712E">
        <w:trPr>
          <w:trHeight w:val="71"/>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3FFCFC" w14:textId="77777777" w:rsidR="00215B58" w:rsidRDefault="00215B58" w:rsidP="00E6712E">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hideMark/>
          </w:tcPr>
          <w:p w14:paraId="53D90E90" w14:textId="77777777" w:rsidR="00215B58" w:rsidRDefault="00215B58" w:rsidP="00E6712E">
            <w:pPr>
              <w:pStyle w:val="TAL"/>
              <w:keepNext w:val="0"/>
              <w:keepLines w:val="0"/>
              <w:widowControl w:val="0"/>
            </w:pPr>
            <w:r>
              <w:t>RI Restriction</w:t>
            </w:r>
          </w:p>
        </w:tc>
        <w:tc>
          <w:tcPr>
            <w:tcW w:w="709" w:type="dxa"/>
            <w:tcBorders>
              <w:top w:val="single" w:sz="4" w:space="0" w:color="auto"/>
              <w:left w:val="single" w:sz="4" w:space="0" w:color="auto"/>
              <w:bottom w:val="single" w:sz="4" w:space="0" w:color="auto"/>
              <w:right w:val="single" w:sz="4" w:space="0" w:color="auto"/>
            </w:tcBorders>
            <w:vAlign w:val="center"/>
          </w:tcPr>
          <w:p w14:paraId="49107AEF"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8490DC0" w14:textId="77777777" w:rsidR="00215B58" w:rsidRDefault="00215B58" w:rsidP="00E6712E">
            <w:pPr>
              <w:pStyle w:val="TAC"/>
              <w:keepNext w:val="0"/>
              <w:keepLines w:val="0"/>
              <w:widowControl w:val="0"/>
              <w:rPr>
                <w:lang w:eastAsia="zh-CN"/>
              </w:rPr>
            </w:pPr>
            <w:r>
              <w:rPr>
                <w:lang w:eastAsia="zh-CN"/>
              </w:rPr>
              <w:t>00000010</w:t>
            </w:r>
          </w:p>
        </w:tc>
      </w:tr>
      <w:tr w:rsidR="00215B58" w14:paraId="531A4D2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hideMark/>
          </w:tcPr>
          <w:p w14:paraId="5538BF6C" w14:textId="77777777" w:rsidR="00215B58" w:rsidRDefault="00215B58" w:rsidP="00E6712E">
            <w:pPr>
              <w:pStyle w:val="TAL"/>
              <w:keepNext w:val="0"/>
              <w:keepLines w:val="0"/>
              <w:widowControl w:val="0"/>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7D14692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1312CB9F" w14:textId="77777777" w:rsidR="00215B58" w:rsidRDefault="00215B58" w:rsidP="00E6712E">
            <w:pPr>
              <w:pStyle w:val="TAC"/>
              <w:keepNext w:val="0"/>
              <w:keepLines w:val="0"/>
              <w:widowControl w:val="0"/>
              <w:rPr>
                <w:lang w:eastAsia="zh-CN"/>
              </w:rPr>
            </w:pPr>
            <w:r>
              <w:rPr>
                <w:lang w:eastAsia="zh-CN"/>
              </w:rPr>
              <w:t>PUSCH</w:t>
            </w:r>
          </w:p>
        </w:tc>
      </w:tr>
      <w:tr w:rsidR="00215B58" w14:paraId="5779D2F2"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330DD7EF" w14:textId="77777777" w:rsidR="00215B58" w:rsidRDefault="00215B58" w:rsidP="00E6712E">
            <w:pPr>
              <w:pStyle w:val="TAL"/>
              <w:keepNext w:val="0"/>
              <w:keepLines w:val="0"/>
              <w:widowControl w:val="0"/>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1C9B6" w14:textId="77777777" w:rsidR="00215B58" w:rsidRDefault="00215B58" w:rsidP="00E6712E">
            <w:pPr>
              <w:pStyle w:val="TAC"/>
              <w:keepNext w:val="0"/>
              <w:keepLines w:val="0"/>
              <w:widowControl w:val="0"/>
            </w:pPr>
            <w:r>
              <w:t>ms</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C441572" w14:textId="77777777" w:rsidR="00215B58" w:rsidRDefault="00215B58" w:rsidP="00E6712E">
            <w:pPr>
              <w:pStyle w:val="TAC"/>
              <w:keepNext w:val="0"/>
              <w:keepLines w:val="0"/>
              <w:widowControl w:val="0"/>
              <w:rPr>
                <w:lang w:eastAsia="zh-CN"/>
              </w:rPr>
            </w:pPr>
            <w:r>
              <w:rPr>
                <w:lang w:eastAsia="zh-CN"/>
              </w:rPr>
              <w:t>FDD: 11</w:t>
            </w:r>
          </w:p>
          <w:p w14:paraId="0AF79773" w14:textId="0876737A" w:rsidR="00215B58" w:rsidRDefault="00215B58" w:rsidP="00E6712E">
            <w:pPr>
              <w:pStyle w:val="TAC"/>
              <w:keepNext w:val="0"/>
              <w:keepLines w:val="0"/>
              <w:widowControl w:val="0"/>
              <w:rPr>
                <w:lang w:eastAsia="zh-CN"/>
              </w:rPr>
            </w:pPr>
            <w:r>
              <w:rPr>
                <w:rFonts w:hint="eastAsia"/>
                <w:lang w:eastAsia="zh-CN"/>
              </w:rPr>
              <w:t>T</w:t>
            </w:r>
            <w:r>
              <w:rPr>
                <w:lang w:eastAsia="zh-CN"/>
              </w:rPr>
              <w:t xml:space="preserve">DD: </w:t>
            </w:r>
            <w:r w:rsidR="005A3B66">
              <w:rPr>
                <w:lang w:eastAsia="zh-CN"/>
              </w:rPr>
              <w:t>9</w:t>
            </w:r>
          </w:p>
        </w:tc>
      </w:tr>
      <w:tr w:rsidR="00215B58" w14:paraId="0CA70B71"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79E6248" w14:textId="77777777" w:rsidR="00215B58" w:rsidRDefault="00215B58" w:rsidP="00E6712E">
            <w:pPr>
              <w:pStyle w:val="TAL"/>
              <w:keepNext w:val="0"/>
              <w:keepLines w:val="0"/>
              <w:widowControl w:val="0"/>
            </w:pPr>
            <w: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122D523B"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hideMark/>
          </w:tcPr>
          <w:p w14:paraId="6FB84E77" w14:textId="77777777" w:rsidR="00215B58" w:rsidRDefault="00215B58" w:rsidP="00E6712E">
            <w:pPr>
              <w:pStyle w:val="TAC"/>
              <w:keepNext w:val="0"/>
              <w:keepLines w:val="0"/>
              <w:widowControl w:val="0"/>
              <w:rPr>
                <w:lang w:eastAsia="zh-CN"/>
              </w:rPr>
            </w:pPr>
            <w:r w:rsidRPr="000061B1">
              <w:rPr>
                <w:lang w:eastAsia="zh-CN"/>
              </w:rPr>
              <w:t>4</w:t>
            </w:r>
          </w:p>
        </w:tc>
      </w:tr>
      <w:tr w:rsidR="00BE20FD" w14:paraId="2D060C54"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401FCE51" w14:textId="54BE0B7C" w:rsidR="00BE20FD" w:rsidRDefault="00BE20FD" w:rsidP="00E6712E">
            <w:pPr>
              <w:pStyle w:val="TAL"/>
              <w:keepNext w:val="0"/>
              <w:keepLines w:val="0"/>
              <w:widowControl w:val="0"/>
              <w:rPr>
                <w:lang w:eastAsia="zh-CN"/>
              </w:rPr>
            </w:pPr>
            <w:r>
              <w:rPr>
                <w:rFonts w:hint="eastAsia"/>
                <w:lang w:eastAsia="zh-CN"/>
              </w:rPr>
              <w:t>M</w:t>
            </w:r>
            <w:r>
              <w:rPr>
                <w:lang w:eastAsia="zh-CN"/>
              </w:rPr>
              <w:t>CS value</w:t>
            </w:r>
          </w:p>
        </w:tc>
        <w:tc>
          <w:tcPr>
            <w:tcW w:w="709" w:type="dxa"/>
            <w:tcBorders>
              <w:top w:val="single" w:sz="4" w:space="0" w:color="auto"/>
              <w:left w:val="single" w:sz="4" w:space="0" w:color="auto"/>
              <w:bottom w:val="single" w:sz="4" w:space="0" w:color="auto"/>
              <w:right w:val="single" w:sz="4" w:space="0" w:color="auto"/>
            </w:tcBorders>
            <w:vAlign w:val="center"/>
          </w:tcPr>
          <w:p w14:paraId="1F3AD12B" w14:textId="77777777" w:rsidR="00BE20FD" w:rsidRDefault="00BE20FD"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E772CFF" w14:textId="2CE9A263" w:rsidR="00BE20FD" w:rsidRPr="000061B1" w:rsidRDefault="00BE20FD" w:rsidP="00E6712E">
            <w:pPr>
              <w:pStyle w:val="TAC"/>
              <w:keepNext w:val="0"/>
              <w:keepLines w:val="0"/>
              <w:widowControl w:val="0"/>
              <w:rPr>
                <w:lang w:eastAsia="zh-CN"/>
              </w:rPr>
            </w:pPr>
            <w:r>
              <w:rPr>
                <w:rFonts w:hint="eastAsia"/>
                <w:lang w:eastAsia="zh-CN"/>
              </w:rPr>
              <w:t>M</w:t>
            </w:r>
            <w:r>
              <w:rPr>
                <w:lang w:eastAsia="zh-CN"/>
              </w:rPr>
              <w:t>CS22 (Table 1)</w:t>
            </w:r>
          </w:p>
        </w:tc>
      </w:tr>
      <w:tr w:rsidR="00215B58" w14:paraId="3666F280" w14:textId="77777777" w:rsidTr="00E6712E">
        <w:trPr>
          <w:trHeight w:val="71"/>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7F6EAA37" w14:textId="77777777" w:rsidR="00215B58" w:rsidRDefault="00215B58" w:rsidP="00E6712E">
            <w:pPr>
              <w:pStyle w:val="TAL"/>
              <w:keepNext w:val="0"/>
              <w:keepLines w:val="0"/>
              <w:widowControl w:val="0"/>
            </w:pPr>
            <w:r w:rsidRPr="00C02080">
              <w:t>PDSCH &amp; PDSCH DMRS Precoding configuration</w:t>
            </w:r>
            <w:r>
              <w:t xml:space="preserve"> for random Precoding</w:t>
            </w:r>
          </w:p>
        </w:tc>
        <w:tc>
          <w:tcPr>
            <w:tcW w:w="709" w:type="dxa"/>
            <w:tcBorders>
              <w:top w:val="single" w:sz="4" w:space="0" w:color="auto"/>
              <w:left w:val="single" w:sz="4" w:space="0" w:color="auto"/>
              <w:bottom w:val="single" w:sz="4" w:space="0" w:color="auto"/>
              <w:right w:val="single" w:sz="4" w:space="0" w:color="auto"/>
            </w:tcBorders>
            <w:vAlign w:val="center"/>
          </w:tcPr>
          <w:p w14:paraId="5384FAB6" w14:textId="77777777" w:rsidR="00215B58" w:rsidRDefault="00215B58" w:rsidP="00E6712E">
            <w:pPr>
              <w:pStyle w:val="TAC"/>
              <w:keepNext w:val="0"/>
              <w:keepLines w:val="0"/>
              <w:widowControl w:val="0"/>
            </w:pPr>
          </w:p>
        </w:tc>
        <w:tc>
          <w:tcPr>
            <w:tcW w:w="3549" w:type="dxa"/>
            <w:tcBorders>
              <w:top w:val="single" w:sz="4" w:space="0" w:color="auto"/>
              <w:left w:val="single" w:sz="4" w:space="0" w:color="auto"/>
              <w:bottom w:val="single" w:sz="4" w:space="0" w:color="auto"/>
              <w:right w:val="single" w:sz="4" w:space="0" w:color="auto"/>
            </w:tcBorders>
            <w:vAlign w:val="center"/>
          </w:tcPr>
          <w:p w14:paraId="2F930657" w14:textId="77777777" w:rsidR="00215B58" w:rsidRDefault="00215B58" w:rsidP="00E6712E">
            <w:pPr>
              <w:pStyle w:val="TAC"/>
              <w:keepNext w:val="0"/>
              <w:keepLines w:val="0"/>
              <w:widowControl w:val="0"/>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215B58" w:rsidRPr="00F73B65" w14:paraId="6C1BC30D" w14:textId="77777777" w:rsidTr="00E6712E">
        <w:trPr>
          <w:trHeight w:val="71"/>
          <w:jc w:val="center"/>
        </w:trPr>
        <w:tc>
          <w:tcPr>
            <w:tcW w:w="8931" w:type="dxa"/>
            <w:gridSpan w:val="4"/>
            <w:tcBorders>
              <w:top w:val="single" w:sz="4" w:space="0" w:color="auto"/>
              <w:left w:val="single" w:sz="4" w:space="0" w:color="auto"/>
              <w:bottom w:val="single" w:sz="4" w:space="0" w:color="auto"/>
              <w:right w:val="single" w:sz="4" w:space="0" w:color="auto"/>
            </w:tcBorders>
            <w:vAlign w:val="center"/>
            <w:hideMark/>
          </w:tcPr>
          <w:p w14:paraId="2671E980" w14:textId="77777777" w:rsidR="00215B58" w:rsidRDefault="00215B58" w:rsidP="00E6712E">
            <w:pPr>
              <w:pStyle w:val="TAN"/>
              <w:keepNext w:val="0"/>
              <w:keepLines w:val="0"/>
              <w:widowControl w:val="0"/>
            </w:pPr>
            <w:r>
              <w:t>Note 1:</w:t>
            </w:r>
            <w:r>
              <w:rPr>
                <w:lang w:eastAsia="zh-CN"/>
              </w:rPr>
              <w:tab/>
              <w:t>When Throughput is measured using</w:t>
            </w:r>
            <w:r>
              <w:t xml:space="preserve"> random precoder selection, the precoder shall be updated in </w:t>
            </w:r>
            <w:r>
              <w:lastRenderedPageBreak/>
              <w:t>each slot (1 ms granularity) with equal probability of each applicable i</w:t>
            </w:r>
            <w:r>
              <w:rPr>
                <w:vertAlign w:val="subscript"/>
              </w:rPr>
              <w:t>1</w:t>
            </w:r>
            <w:r>
              <w:t>, i</w:t>
            </w:r>
            <w:r>
              <w:rPr>
                <w:vertAlign w:val="subscript"/>
              </w:rPr>
              <w:t>2</w:t>
            </w:r>
            <w:r>
              <w:t xml:space="preserve"> combination.</w:t>
            </w:r>
          </w:p>
          <w:p w14:paraId="7B179489" w14:textId="77777777" w:rsidR="00215B58" w:rsidRDefault="00215B58" w:rsidP="00E6712E">
            <w:pPr>
              <w:pStyle w:val="TAN"/>
              <w:keepNext w:val="0"/>
              <w:keepLines w:val="0"/>
              <w:widowControl w:val="0"/>
            </w:pPr>
            <w:r>
              <w:t>Note 2</w:t>
            </w:r>
            <w:r>
              <w:rPr>
                <w:lang w:eastAsia="zh-CN"/>
              </w:rPr>
              <w:t>:</w:t>
            </w:r>
            <w:r>
              <w:rPr>
                <w:lang w:eastAsia="zh-CN"/>
              </w:rPr>
              <w:tab/>
              <w:t xml:space="preserve">For FDD,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#(n-7), this reported PMI cannot be applied at the gNB downlink before </w:t>
            </w:r>
            <w:r>
              <w:rPr>
                <w:lang w:eastAsia="zh-CN"/>
              </w:rPr>
              <w:t>slot</w:t>
            </w:r>
            <w:r>
              <w:t>#(n+4).</w:t>
            </w:r>
          </w:p>
          <w:p w14:paraId="52AA3F15" w14:textId="77777777" w:rsidR="00215B58" w:rsidRPr="00DB077F" w:rsidRDefault="00215B58" w:rsidP="00E6712E">
            <w:pPr>
              <w:pStyle w:val="TAN"/>
              <w:keepNext w:val="0"/>
              <w:keepLines w:val="0"/>
              <w:widowControl w:val="0"/>
            </w:pPr>
            <w:r>
              <w:rPr>
                <w:rFonts w:hint="eastAsia"/>
                <w:lang w:eastAsia="zh-CN"/>
              </w:rPr>
              <w:t xml:space="preserve"> </w:t>
            </w:r>
            <w:r>
              <w:rPr>
                <w:lang w:eastAsia="zh-CN"/>
              </w:rPr>
              <w:t xml:space="preserve">                For TDD, </w:t>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#(n-12), this reported PMI cannot be applied at the gNB downlink before </w:t>
            </w:r>
            <w:r>
              <w:rPr>
                <w:lang w:eastAsia="zh-CN"/>
              </w:rPr>
              <w:t>slot</w:t>
            </w:r>
            <w:r>
              <w:t>#(n+6).</w:t>
            </w:r>
          </w:p>
          <w:p w14:paraId="6842F772" w14:textId="231AAB59" w:rsidR="00215B58" w:rsidRDefault="00215B58" w:rsidP="00E6712E">
            <w:pPr>
              <w:pStyle w:val="TAN"/>
              <w:keepNext w:val="0"/>
              <w:keepLines w:val="0"/>
              <w:widowControl w:val="0"/>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rsidR="007833C0">
              <w:rPr>
                <w:rFonts w:cs="Arial"/>
                <w:noProof/>
                <w:szCs w:val="18"/>
                <w:lang w:eastAsia="zh-CN"/>
              </w:rPr>
              <w:t xml:space="preserve"> and </w:t>
            </w:r>
            <w:r w:rsidR="007833C0">
              <w:t xml:space="preserve">Annex </w:t>
            </w:r>
            <w:r w:rsidR="007833C0" w:rsidRPr="001B7F9A">
              <w:t>B.2.3.2.3A</w:t>
            </w:r>
            <w:r>
              <w:t>.</w:t>
            </w:r>
          </w:p>
        </w:tc>
      </w:tr>
    </w:tbl>
    <w:p w14:paraId="7A2A188E" w14:textId="4B5EC58B" w:rsidR="00F130F1" w:rsidRPr="00240426" w:rsidRDefault="00F130F1" w:rsidP="00240426">
      <w:pPr>
        <w:jc w:val="both"/>
        <w:rPr>
          <w:b/>
          <w:lang w:eastAsia="zh-CN"/>
        </w:rPr>
      </w:pPr>
    </w:p>
    <w:p w14:paraId="0924104D" w14:textId="0AFDA99F" w:rsidR="00B417AE" w:rsidRDefault="001C2425" w:rsidP="0078700E">
      <w:pPr>
        <w:pStyle w:val="2"/>
        <w:numPr>
          <w:ilvl w:val="1"/>
          <w:numId w:val="22"/>
        </w:numPr>
        <w:rPr>
          <w:lang w:eastAsia="zh-CN"/>
        </w:rPr>
      </w:pPr>
      <w:r>
        <w:rPr>
          <w:lang w:eastAsia="zh-CN"/>
        </w:rPr>
        <w:t>Simulation results</w:t>
      </w:r>
      <w:r w:rsidR="00240426">
        <w:rPr>
          <w:lang w:eastAsia="zh-CN"/>
        </w:rPr>
        <w:t xml:space="preserve"> for FDD cases</w:t>
      </w:r>
    </w:p>
    <w:p w14:paraId="4416EC41" w14:textId="79950316" w:rsidR="007E7273" w:rsidRPr="007E7273" w:rsidRDefault="007E7273" w:rsidP="007E7273">
      <w:pPr>
        <w:rPr>
          <w:b/>
          <w:color w:val="000000" w:themeColor="text1"/>
          <w:u w:val="single"/>
          <w:lang w:eastAsia="ko-KR"/>
        </w:rPr>
      </w:pPr>
      <w:r w:rsidRPr="007E7273">
        <w:rPr>
          <w:b/>
          <w:color w:val="000000" w:themeColor="text1"/>
          <w:u w:val="single"/>
          <w:lang w:eastAsia="ko-KR"/>
        </w:rPr>
        <w:t>PMI reporting performance for FDD 2Rx</w:t>
      </w:r>
    </w:p>
    <w:p w14:paraId="3E7241D8" w14:textId="33A60768" w:rsidR="007E7273" w:rsidRDefault="007E7273" w:rsidP="007E7273">
      <w:pPr>
        <w:jc w:val="both"/>
        <w:rPr>
          <w:lang w:eastAsia="zh-CN"/>
        </w:rPr>
      </w:pPr>
      <w:r>
        <w:rPr>
          <w:rFonts w:hint="eastAsia"/>
          <w:lang w:eastAsia="zh-CN"/>
        </w:rPr>
        <w:t>F</w:t>
      </w:r>
      <w:r>
        <w:rPr>
          <w:lang w:eastAsia="zh-CN"/>
        </w:rPr>
        <w:t xml:space="preserve">or FDD with 64Tx and 2Rx antennas cases, the relative throughputs </w:t>
      </w:r>
      <w:r w:rsidR="00E053D8">
        <w:rPr>
          <w:lang w:eastAsia="zh-CN"/>
        </w:rPr>
        <w:t xml:space="preserve">and gammas </w:t>
      </w:r>
      <w:r>
        <w:rPr>
          <w:lang w:eastAsia="zh-CN"/>
        </w:rPr>
        <w:t xml:space="preserve">for following PMI eTypeII-r19, following PMI TypeI-SinglePanel-r19 and Random PMI with MCS22 (Table 1) are captured as Figure 3-1, and the ideal SNR working points at 90% maximum throughput are summarized in Table </w:t>
      </w:r>
      <w:r w:rsidR="00D21C51">
        <w:rPr>
          <w:lang w:eastAsia="zh-CN"/>
        </w:rPr>
        <w:t>3</w:t>
      </w:r>
      <w:r>
        <w:rPr>
          <w:lang w:eastAsia="zh-CN"/>
        </w:rPr>
        <w:t xml:space="preserve">-2. Accordingly, the gamma value with legacy definition as below could be summarized in Table </w:t>
      </w:r>
      <w:r w:rsidR="00D21C51">
        <w:rPr>
          <w:lang w:eastAsia="zh-CN"/>
        </w:rPr>
        <w:t>3</w:t>
      </w:r>
      <w:r>
        <w:rPr>
          <w:lang w:eastAsia="zh-CN"/>
        </w:rPr>
        <w:t>-3.</w:t>
      </w:r>
    </w:p>
    <w:p w14:paraId="4054D934" w14:textId="1B5882B0" w:rsidR="007E7273" w:rsidRDefault="007E7273" w:rsidP="007E7273">
      <w:pPr>
        <w:jc w:val="both"/>
        <w:rPr>
          <w:i/>
          <w:iCs/>
          <w:lang w:eastAsia="zh-CN"/>
        </w:rPr>
      </w:pPr>
      <w:r w:rsidRPr="007E7273">
        <w:rPr>
          <w:rFonts w:hint="eastAsia"/>
          <w:i/>
          <w:iCs/>
          <w:lang w:eastAsia="zh-CN"/>
        </w:rPr>
        <w:t>L</w:t>
      </w:r>
      <w:r w:rsidRPr="007E7273">
        <w:rPr>
          <w:i/>
          <w:iCs/>
          <w:lang w:eastAsia="zh-CN"/>
        </w:rPr>
        <w:t>egacy test metric gamma definition for PMI reporting requirements</w:t>
      </w:r>
    </w:p>
    <w:tbl>
      <w:tblPr>
        <w:tblStyle w:val="aff7"/>
        <w:tblW w:w="0" w:type="auto"/>
        <w:jc w:val="center"/>
        <w:tblLook w:val="04A0" w:firstRow="1" w:lastRow="0" w:firstColumn="1" w:lastColumn="0" w:noHBand="0" w:noVBand="1"/>
      </w:tblPr>
      <w:tblGrid>
        <w:gridCol w:w="8500"/>
      </w:tblGrid>
      <w:tr w:rsidR="00D21C51" w14:paraId="44C1DD39" w14:textId="77777777" w:rsidTr="00D21C51">
        <w:trPr>
          <w:jc w:val="center"/>
        </w:trPr>
        <w:tc>
          <w:tcPr>
            <w:tcW w:w="8500" w:type="dxa"/>
          </w:tcPr>
          <w:p w14:paraId="1E9C56D7" w14:textId="77777777" w:rsidR="00D21C51" w:rsidRPr="00844EDD" w:rsidRDefault="00D21C51" w:rsidP="00D21C51">
            <w:pPr>
              <w:pStyle w:val="EQ"/>
              <w:spacing w:after="60"/>
              <w:jc w:val="center"/>
              <w:rPr>
                <w:sz w:val="18"/>
                <w:szCs w:val="18"/>
              </w:rPr>
            </w:pPr>
            <w:bookmarkStart w:id="4"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6EBC3172" w14:textId="77777777" w:rsidR="00D21C51" w:rsidRPr="00AA0802" w:rsidRDefault="004B48FC" w:rsidP="00D21C51">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D21C51" w:rsidRPr="00844EDD">
              <w:rPr>
                <w:rFonts w:eastAsia="宋体"/>
                <w:sz w:val="18"/>
                <w:szCs w:val="18"/>
              </w:rPr>
              <w:t xml:space="preserve"> </w:t>
            </w:r>
            <w:r w:rsidR="00D21C51"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D21C51" w:rsidRPr="00844EDD">
              <w:rPr>
                <w:rFonts w:eastAsia="宋体"/>
                <w:sz w:val="18"/>
                <w:szCs w:val="18"/>
                <w:lang w:eastAsia="zh-CN"/>
              </w:rPr>
              <w:t xml:space="preserve"> using the precoders configured according to the UE reports, </w:t>
            </w:r>
            <w:r w:rsidR="00D21C51"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D21C51" w:rsidRPr="00844EDD">
              <w:rPr>
                <w:rFonts w:eastAsia="宋体"/>
                <w:sz w:val="18"/>
                <w:szCs w:val="18"/>
                <w:lang w:eastAsia="zh-CN"/>
              </w:rPr>
              <w:t xml:space="preserve">is </w:t>
            </w:r>
            <w:r w:rsidR="00D21C51"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D21C51" w:rsidRPr="00844EDD">
              <w:rPr>
                <w:sz w:val="18"/>
                <w:szCs w:val="18"/>
                <w:lang w:eastAsia="ko-KR"/>
              </w:rPr>
              <w:t xml:space="preserve"> </w:t>
            </w:r>
            <w:r w:rsidR="00D21C51" w:rsidRPr="00844EDD">
              <w:rPr>
                <w:rFonts w:eastAsia="宋体"/>
                <w:sz w:val="18"/>
                <w:szCs w:val="18"/>
              </w:rPr>
              <w:t>with</w:t>
            </w:r>
            <w:r w:rsidR="00D21C51" w:rsidRPr="00844EDD">
              <w:rPr>
                <w:rFonts w:eastAsia="宋体"/>
                <w:sz w:val="18"/>
                <w:szCs w:val="18"/>
                <w:lang w:eastAsia="zh-CN"/>
              </w:rPr>
              <w:t xml:space="preserve"> random precoding.</w:t>
            </w:r>
            <w:bookmarkEnd w:id="4"/>
          </w:p>
        </w:tc>
      </w:tr>
    </w:tbl>
    <w:p w14:paraId="4F47EA88" w14:textId="77777777" w:rsidR="00DB25AB" w:rsidRDefault="00DB25AB" w:rsidP="00DB25AB">
      <w:pPr>
        <w:spacing w:before="60"/>
        <w:rPr>
          <w:lang w:eastAsia="zh-CN"/>
        </w:rPr>
      </w:pPr>
    </w:p>
    <w:p w14:paraId="23B82078" w14:textId="2D8A5DB9" w:rsidR="007E7273" w:rsidRDefault="006C2F17" w:rsidP="00DB25AB">
      <w:pPr>
        <w:spacing w:before="60"/>
        <w:jc w:val="center"/>
        <w:rPr>
          <w:lang w:eastAsia="zh-CN"/>
        </w:rPr>
      </w:pPr>
      <w:r w:rsidRPr="006C2F17">
        <w:rPr>
          <w:noProof/>
          <w:lang w:eastAsia="zh-CN"/>
        </w:rPr>
        <w:drawing>
          <wp:inline distT="0" distB="0" distL="0" distR="0" wp14:anchorId="7CA510CB" wp14:editId="69FC0772">
            <wp:extent cx="2451600" cy="1746000"/>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1600" cy="1746000"/>
                    </a:xfrm>
                    <a:prstGeom prst="rect">
                      <a:avLst/>
                    </a:prstGeom>
                  </pic:spPr>
                </pic:pic>
              </a:graphicData>
            </a:graphic>
          </wp:inline>
        </w:drawing>
      </w:r>
      <w:r w:rsidR="00E053D8">
        <w:rPr>
          <w:rFonts w:hint="eastAsia"/>
          <w:lang w:eastAsia="zh-CN"/>
        </w:rPr>
        <w:t xml:space="preserve"> </w:t>
      </w:r>
      <w:r w:rsidR="00E053D8">
        <w:rPr>
          <w:lang w:eastAsia="zh-CN"/>
        </w:rPr>
        <w:t xml:space="preserve">         </w:t>
      </w:r>
      <w:r w:rsidRPr="006C2F17">
        <w:rPr>
          <w:noProof/>
          <w:lang w:eastAsia="zh-CN"/>
        </w:rPr>
        <w:drawing>
          <wp:inline distT="0" distB="0" distL="0" distR="0" wp14:anchorId="303A49FD" wp14:editId="52DEFFA9">
            <wp:extent cx="2412000" cy="174240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12000" cy="1742400"/>
                    </a:xfrm>
                    <a:prstGeom prst="rect">
                      <a:avLst/>
                    </a:prstGeom>
                  </pic:spPr>
                </pic:pic>
              </a:graphicData>
            </a:graphic>
          </wp:inline>
        </w:drawing>
      </w:r>
    </w:p>
    <w:p w14:paraId="69C256DC" w14:textId="6B95557A" w:rsidR="007E7273" w:rsidRDefault="007E7273" w:rsidP="00E46EBA">
      <w:pPr>
        <w:spacing w:before="60"/>
        <w:jc w:val="center"/>
        <w:rPr>
          <w:lang w:eastAsia="zh-CN"/>
        </w:rPr>
      </w:pPr>
      <w:r>
        <w:rPr>
          <w:rFonts w:hint="eastAsia"/>
          <w:lang w:eastAsia="zh-CN"/>
        </w:rPr>
        <w:t>F</w:t>
      </w:r>
      <w:r>
        <w:rPr>
          <w:lang w:eastAsia="zh-CN"/>
        </w:rPr>
        <w:t xml:space="preserve">igure </w:t>
      </w:r>
      <w:r w:rsidR="00E46EBA">
        <w:rPr>
          <w:lang w:eastAsia="zh-CN"/>
        </w:rPr>
        <w:t>3</w:t>
      </w:r>
      <w:r>
        <w:rPr>
          <w:lang w:eastAsia="zh-CN"/>
        </w:rPr>
        <w:t>-1. R</w:t>
      </w:r>
      <w:r w:rsidRPr="0014307A">
        <w:rPr>
          <w:lang w:eastAsia="zh-CN"/>
        </w:rPr>
        <w:t xml:space="preserve">elative throughputs </w:t>
      </w:r>
      <w:r w:rsidR="00E053D8">
        <w:rPr>
          <w:lang w:eastAsia="zh-CN"/>
        </w:rPr>
        <w:t xml:space="preserve">and gammas </w:t>
      </w:r>
      <w:r>
        <w:rPr>
          <w:lang w:eastAsia="zh-CN"/>
        </w:rPr>
        <w:t>comparison for FDD 64T2R2Layer</w:t>
      </w:r>
    </w:p>
    <w:p w14:paraId="5F8B29C2" w14:textId="77777777" w:rsidR="007E7273" w:rsidRPr="00E46EBA" w:rsidRDefault="007E7273" w:rsidP="00D21C51">
      <w:pPr>
        <w:spacing w:before="60"/>
        <w:jc w:val="both"/>
        <w:rPr>
          <w:lang w:eastAsia="zh-CN"/>
        </w:rPr>
      </w:pPr>
    </w:p>
    <w:p w14:paraId="78CDF0A2" w14:textId="1C27380F" w:rsidR="007E7273" w:rsidRDefault="007E7273" w:rsidP="00E46EBA">
      <w:pPr>
        <w:spacing w:before="60"/>
        <w:jc w:val="center"/>
        <w:rPr>
          <w:lang w:eastAsia="zh-CN"/>
        </w:rPr>
      </w:pPr>
      <w:r>
        <w:rPr>
          <w:rFonts w:hint="eastAsia"/>
          <w:lang w:eastAsia="zh-CN"/>
        </w:rPr>
        <w:t>T</w:t>
      </w:r>
      <w:r>
        <w:rPr>
          <w:lang w:eastAsia="zh-CN"/>
        </w:rPr>
        <w:t xml:space="preserve">able </w:t>
      </w:r>
      <w:r w:rsidR="00E46EBA">
        <w:rPr>
          <w:lang w:eastAsia="zh-CN"/>
        </w:rPr>
        <w:t>3</w:t>
      </w:r>
      <w:r>
        <w:rPr>
          <w:lang w:eastAsia="zh-CN"/>
        </w:rPr>
        <w:t>-2. Ideal SNR working points at 90% maximum throughput for FDD 64T2R2Layer</w:t>
      </w:r>
    </w:p>
    <w:tbl>
      <w:tblPr>
        <w:tblStyle w:val="aff7"/>
        <w:tblW w:w="0" w:type="auto"/>
        <w:tblLook w:val="04A0" w:firstRow="1" w:lastRow="0" w:firstColumn="1" w:lastColumn="0" w:noHBand="0" w:noVBand="1"/>
      </w:tblPr>
      <w:tblGrid>
        <w:gridCol w:w="2407"/>
        <w:gridCol w:w="2408"/>
        <w:gridCol w:w="4816"/>
      </w:tblGrid>
      <w:tr w:rsidR="007E7273" w14:paraId="4CD37137" w14:textId="77777777" w:rsidTr="00E6712E">
        <w:tc>
          <w:tcPr>
            <w:tcW w:w="2407" w:type="dxa"/>
            <w:vMerge w:val="restart"/>
          </w:tcPr>
          <w:p w14:paraId="0F956C0B"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725E98C4"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tcPr>
          <w:p w14:paraId="32178EF1"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B063F4" w14:paraId="00D105D7" w14:textId="77777777" w:rsidTr="00244B75">
        <w:tc>
          <w:tcPr>
            <w:tcW w:w="2407" w:type="dxa"/>
            <w:vMerge/>
          </w:tcPr>
          <w:p w14:paraId="66AB37A0" w14:textId="77777777" w:rsidR="00B063F4" w:rsidRPr="00A52BF2" w:rsidRDefault="00B063F4" w:rsidP="00E6712E">
            <w:pPr>
              <w:spacing w:after="60"/>
              <w:jc w:val="center"/>
              <w:rPr>
                <w:b/>
                <w:bCs/>
                <w:lang w:eastAsia="zh-CN"/>
              </w:rPr>
            </w:pPr>
          </w:p>
        </w:tc>
        <w:tc>
          <w:tcPr>
            <w:tcW w:w="2408" w:type="dxa"/>
            <w:vMerge/>
          </w:tcPr>
          <w:p w14:paraId="5181DD80" w14:textId="77777777" w:rsidR="00B063F4" w:rsidRPr="00A52BF2" w:rsidRDefault="00B063F4" w:rsidP="00E6712E">
            <w:pPr>
              <w:spacing w:after="60"/>
              <w:jc w:val="center"/>
              <w:rPr>
                <w:b/>
                <w:bCs/>
                <w:lang w:eastAsia="zh-CN"/>
              </w:rPr>
            </w:pPr>
          </w:p>
        </w:tc>
        <w:tc>
          <w:tcPr>
            <w:tcW w:w="4816" w:type="dxa"/>
          </w:tcPr>
          <w:p w14:paraId="7931A698" w14:textId="0FD63A1C" w:rsidR="00B063F4" w:rsidRPr="00A52BF2" w:rsidRDefault="00B063F4" w:rsidP="00E6712E">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B063F4" w14:paraId="2FF647FB" w14:textId="77777777" w:rsidTr="005D71BE">
        <w:tc>
          <w:tcPr>
            <w:tcW w:w="2407" w:type="dxa"/>
          </w:tcPr>
          <w:p w14:paraId="6DD9BCE1" w14:textId="77777777" w:rsidR="00B063F4" w:rsidRPr="004D5B67" w:rsidRDefault="00B063F4"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2408" w:type="dxa"/>
          </w:tcPr>
          <w:p w14:paraId="552FF149" w14:textId="77777777" w:rsidR="00B063F4" w:rsidRPr="004D5B67" w:rsidRDefault="00B063F4"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4816" w:type="dxa"/>
          </w:tcPr>
          <w:p w14:paraId="107D3F69" w14:textId="68EEE453" w:rsidR="00B063F4" w:rsidRPr="00A52BF2" w:rsidRDefault="00860EDF" w:rsidP="00E6712E">
            <w:pPr>
              <w:spacing w:after="60"/>
              <w:jc w:val="center"/>
              <w:rPr>
                <w:rFonts w:eastAsiaTheme="minorEastAsia"/>
                <w:lang w:eastAsia="zh-CN"/>
              </w:rPr>
            </w:pPr>
            <w:r>
              <w:rPr>
                <w:rFonts w:eastAsiaTheme="minorEastAsia"/>
                <w:lang w:eastAsia="zh-CN"/>
              </w:rPr>
              <w:t>2.3</w:t>
            </w:r>
          </w:p>
        </w:tc>
      </w:tr>
      <w:tr w:rsidR="00B063F4" w14:paraId="0771D94F" w14:textId="77777777" w:rsidTr="00CB186B">
        <w:tc>
          <w:tcPr>
            <w:tcW w:w="2407" w:type="dxa"/>
          </w:tcPr>
          <w:p w14:paraId="163441CD" w14:textId="77777777" w:rsidR="00B063F4" w:rsidRPr="004D5B67" w:rsidRDefault="00B063F4"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2408" w:type="dxa"/>
          </w:tcPr>
          <w:p w14:paraId="6DCD123D" w14:textId="77777777" w:rsidR="00B063F4" w:rsidRPr="004D5B67" w:rsidRDefault="00B063F4"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4816" w:type="dxa"/>
          </w:tcPr>
          <w:p w14:paraId="41D44542" w14:textId="5F6B798B" w:rsidR="00B063F4" w:rsidRPr="00A52BF2" w:rsidRDefault="00860EDF" w:rsidP="00E6712E">
            <w:pPr>
              <w:spacing w:after="60"/>
              <w:jc w:val="center"/>
              <w:rPr>
                <w:rFonts w:eastAsiaTheme="minorEastAsia"/>
                <w:lang w:eastAsia="zh-CN"/>
              </w:rPr>
            </w:pPr>
            <w:r>
              <w:rPr>
                <w:rFonts w:eastAsiaTheme="minorEastAsia"/>
                <w:lang w:eastAsia="zh-CN"/>
              </w:rPr>
              <w:t>9.8</w:t>
            </w:r>
          </w:p>
        </w:tc>
      </w:tr>
    </w:tbl>
    <w:p w14:paraId="35AA677E" w14:textId="77777777" w:rsidR="007E7273" w:rsidRDefault="007E7273" w:rsidP="00413BA8">
      <w:pPr>
        <w:spacing w:before="60"/>
        <w:rPr>
          <w:lang w:eastAsia="zh-CN"/>
        </w:rPr>
      </w:pPr>
    </w:p>
    <w:p w14:paraId="655124AA" w14:textId="05A4D47D" w:rsidR="007E7273" w:rsidRDefault="007E7273" w:rsidP="00413BA8">
      <w:pPr>
        <w:spacing w:before="60"/>
        <w:jc w:val="center"/>
        <w:rPr>
          <w:lang w:eastAsia="zh-CN"/>
        </w:rPr>
      </w:pPr>
      <w:r>
        <w:rPr>
          <w:lang w:eastAsia="zh-CN"/>
        </w:rPr>
        <w:t xml:space="preserve">Table </w:t>
      </w:r>
      <w:r w:rsidR="00276AE9">
        <w:rPr>
          <w:lang w:eastAsia="zh-CN"/>
        </w:rPr>
        <w:t>3</w:t>
      </w:r>
      <w:r>
        <w:rPr>
          <w:lang w:eastAsia="zh-CN"/>
        </w:rPr>
        <w:t>-3. Gamma value for FDD 64T2R2Layer</w:t>
      </w:r>
    </w:p>
    <w:tbl>
      <w:tblPr>
        <w:tblStyle w:val="aff7"/>
        <w:tblW w:w="0" w:type="auto"/>
        <w:tblLook w:val="04A0" w:firstRow="1" w:lastRow="0" w:firstColumn="1" w:lastColumn="0" w:noHBand="0" w:noVBand="1"/>
      </w:tblPr>
      <w:tblGrid>
        <w:gridCol w:w="1336"/>
        <w:gridCol w:w="1597"/>
        <w:gridCol w:w="2343"/>
        <w:gridCol w:w="2350"/>
        <w:gridCol w:w="2005"/>
      </w:tblGrid>
      <w:tr w:rsidR="00071717" w:rsidRPr="00A52BF2" w14:paraId="2BEB003A" w14:textId="5929A18E" w:rsidTr="001C3B54">
        <w:tc>
          <w:tcPr>
            <w:tcW w:w="1336" w:type="dxa"/>
            <w:vMerge w:val="restart"/>
          </w:tcPr>
          <w:p w14:paraId="74F86A11" w14:textId="77777777" w:rsidR="00071717" w:rsidRPr="00A52BF2" w:rsidRDefault="00071717"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1597" w:type="dxa"/>
            <w:vMerge w:val="restart"/>
          </w:tcPr>
          <w:p w14:paraId="790A05FC" w14:textId="77777777" w:rsidR="00071717" w:rsidRPr="00A52BF2" w:rsidRDefault="00071717"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6698" w:type="dxa"/>
            <w:gridSpan w:val="3"/>
          </w:tcPr>
          <w:p w14:paraId="2D279775" w14:textId="44794254" w:rsidR="00071717" w:rsidRDefault="00071717" w:rsidP="00E6712E">
            <w:pPr>
              <w:spacing w:after="60"/>
              <w:jc w:val="center"/>
              <w:rPr>
                <w:rFonts w:eastAsiaTheme="minorEastAsia"/>
                <w:b/>
                <w:bCs/>
                <w:lang w:eastAsia="zh-CN"/>
              </w:rPr>
            </w:pPr>
            <w:r>
              <w:rPr>
                <w:rFonts w:eastAsiaTheme="minorEastAsia"/>
                <w:b/>
                <w:bCs/>
                <w:lang w:eastAsia="zh-CN"/>
              </w:rPr>
              <w:t>Gamma value</w:t>
            </w:r>
            <w:r w:rsidR="003F525F">
              <w:rPr>
                <w:rFonts w:eastAsiaTheme="minorEastAsia"/>
                <w:b/>
                <w:bCs/>
                <w:lang w:eastAsia="zh-CN"/>
              </w:rPr>
              <w:t>@ SNRs</w:t>
            </w:r>
          </w:p>
        </w:tc>
      </w:tr>
      <w:tr w:rsidR="00071717" w:rsidRPr="00A52BF2" w14:paraId="76990FED" w14:textId="62EA394C" w:rsidTr="00071717">
        <w:tc>
          <w:tcPr>
            <w:tcW w:w="1336" w:type="dxa"/>
            <w:vMerge/>
          </w:tcPr>
          <w:p w14:paraId="71747E8B" w14:textId="77777777" w:rsidR="00071717" w:rsidRPr="00A52BF2" w:rsidRDefault="00071717" w:rsidP="00E6712E">
            <w:pPr>
              <w:spacing w:after="60"/>
              <w:jc w:val="center"/>
              <w:rPr>
                <w:b/>
                <w:bCs/>
                <w:lang w:eastAsia="zh-CN"/>
              </w:rPr>
            </w:pPr>
          </w:p>
        </w:tc>
        <w:tc>
          <w:tcPr>
            <w:tcW w:w="1597" w:type="dxa"/>
            <w:vMerge/>
          </w:tcPr>
          <w:p w14:paraId="1D2793A8" w14:textId="77777777" w:rsidR="00071717" w:rsidRPr="00A52BF2" w:rsidRDefault="00071717" w:rsidP="00E6712E">
            <w:pPr>
              <w:spacing w:after="60"/>
              <w:jc w:val="center"/>
              <w:rPr>
                <w:b/>
                <w:bCs/>
                <w:lang w:eastAsia="zh-CN"/>
              </w:rPr>
            </w:pPr>
          </w:p>
        </w:tc>
        <w:tc>
          <w:tcPr>
            <w:tcW w:w="2343" w:type="dxa"/>
          </w:tcPr>
          <w:p w14:paraId="63D82890" w14:textId="424ABD61" w:rsidR="00071717" w:rsidRPr="00A52BF2" w:rsidRDefault="00071717" w:rsidP="00E6712E">
            <w:pPr>
              <w:spacing w:after="60"/>
              <w:jc w:val="center"/>
              <w:rPr>
                <w:rFonts w:eastAsiaTheme="minorEastAsia"/>
                <w:b/>
                <w:bCs/>
                <w:lang w:eastAsia="zh-CN"/>
              </w:rPr>
            </w:pPr>
            <w:r>
              <w:rPr>
                <w:rFonts w:eastAsiaTheme="minorEastAsia"/>
                <w:b/>
                <w:bCs/>
                <w:lang w:eastAsia="zh-CN"/>
              </w:rPr>
              <w:t>Ideal SNR</w:t>
            </w:r>
          </w:p>
        </w:tc>
        <w:tc>
          <w:tcPr>
            <w:tcW w:w="2350" w:type="dxa"/>
          </w:tcPr>
          <w:p w14:paraId="24AE43F9" w14:textId="4CA3E487" w:rsidR="00071717" w:rsidRDefault="00071717" w:rsidP="00E6712E">
            <w:pPr>
              <w:spacing w:after="60"/>
              <w:jc w:val="center"/>
              <w:rPr>
                <w:rFonts w:eastAsiaTheme="minorEastAsia"/>
                <w:b/>
                <w:bCs/>
                <w:lang w:eastAsia="zh-CN"/>
              </w:rPr>
            </w:pPr>
            <w:r>
              <w:rPr>
                <w:rFonts w:eastAsiaTheme="minorEastAsia"/>
                <w:b/>
                <w:bCs/>
                <w:lang w:eastAsia="zh-CN"/>
              </w:rPr>
              <w:t>Impairment margin SNR</w:t>
            </w:r>
          </w:p>
        </w:tc>
        <w:tc>
          <w:tcPr>
            <w:tcW w:w="2005" w:type="dxa"/>
          </w:tcPr>
          <w:p w14:paraId="4EA4F1A0" w14:textId="0923421C" w:rsidR="00071717" w:rsidRDefault="00071717" w:rsidP="00E6712E">
            <w:pPr>
              <w:spacing w:after="60"/>
              <w:jc w:val="center"/>
              <w:rPr>
                <w:rFonts w:eastAsiaTheme="minorEastAsia"/>
                <w:b/>
                <w:bCs/>
                <w:lang w:eastAsia="zh-CN"/>
              </w:rPr>
            </w:pPr>
            <w:r>
              <w:rPr>
                <w:rFonts w:eastAsiaTheme="minorEastAsia"/>
                <w:b/>
                <w:bCs/>
                <w:lang w:eastAsia="zh-CN"/>
              </w:rPr>
              <w:t>Ideal SNR+5dB</w:t>
            </w:r>
          </w:p>
        </w:tc>
      </w:tr>
      <w:tr w:rsidR="00071717" w:rsidRPr="00A52BF2" w14:paraId="0346C314" w14:textId="28D658E0" w:rsidTr="00071717">
        <w:tc>
          <w:tcPr>
            <w:tcW w:w="1336" w:type="dxa"/>
          </w:tcPr>
          <w:p w14:paraId="6904DB59"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597" w:type="dxa"/>
          </w:tcPr>
          <w:p w14:paraId="7A5FE708"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343" w:type="dxa"/>
          </w:tcPr>
          <w:p w14:paraId="434D3067" w14:textId="17B22174" w:rsidR="00071717" w:rsidRPr="00A52BF2" w:rsidRDefault="00071717" w:rsidP="00E6712E">
            <w:pPr>
              <w:spacing w:after="60"/>
              <w:jc w:val="center"/>
              <w:rPr>
                <w:rFonts w:eastAsiaTheme="minorEastAsia"/>
                <w:lang w:eastAsia="zh-CN"/>
              </w:rPr>
            </w:pPr>
            <w:r>
              <w:rPr>
                <w:rFonts w:eastAsiaTheme="minorEastAsia"/>
                <w:lang w:eastAsia="zh-CN"/>
              </w:rPr>
              <w:t>262.3</w:t>
            </w:r>
          </w:p>
        </w:tc>
        <w:tc>
          <w:tcPr>
            <w:tcW w:w="2350" w:type="dxa"/>
          </w:tcPr>
          <w:p w14:paraId="5F4A389E" w14:textId="244D65F5" w:rsidR="00071717" w:rsidRDefault="00071717" w:rsidP="00E6712E">
            <w:pPr>
              <w:spacing w:after="60"/>
              <w:jc w:val="center"/>
              <w:rPr>
                <w:rFonts w:eastAsiaTheme="minorEastAsia"/>
                <w:lang w:eastAsia="zh-CN"/>
              </w:rPr>
            </w:pPr>
            <w:r>
              <w:rPr>
                <w:rFonts w:eastAsiaTheme="minorEastAsia" w:hint="eastAsia"/>
                <w:lang w:eastAsia="zh-CN"/>
              </w:rPr>
              <w:t>8</w:t>
            </w:r>
            <w:r>
              <w:rPr>
                <w:rFonts w:eastAsiaTheme="minorEastAsia"/>
                <w:lang w:eastAsia="zh-CN"/>
              </w:rPr>
              <w:t>9.9</w:t>
            </w:r>
          </w:p>
        </w:tc>
        <w:tc>
          <w:tcPr>
            <w:tcW w:w="2005" w:type="dxa"/>
          </w:tcPr>
          <w:p w14:paraId="421C435F" w14:textId="09A93CB2" w:rsidR="00071717" w:rsidRDefault="00017C1C" w:rsidP="00E6712E">
            <w:pPr>
              <w:spacing w:after="60"/>
              <w:jc w:val="center"/>
              <w:rPr>
                <w:rFonts w:eastAsiaTheme="minorEastAsia"/>
                <w:lang w:eastAsia="zh-CN"/>
              </w:rPr>
            </w:pPr>
            <w:r>
              <w:rPr>
                <w:rFonts w:eastAsiaTheme="minorEastAsia" w:hint="eastAsia"/>
                <w:lang w:eastAsia="zh-CN"/>
              </w:rPr>
              <w:t>3</w:t>
            </w:r>
            <w:r>
              <w:rPr>
                <w:rFonts w:eastAsiaTheme="minorEastAsia"/>
                <w:lang w:eastAsia="zh-CN"/>
              </w:rPr>
              <w:t>5.9</w:t>
            </w:r>
          </w:p>
        </w:tc>
      </w:tr>
      <w:tr w:rsidR="00071717" w:rsidRPr="00A52BF2" w14:paraId="4D832848" w14:textId="51515D9D" w:rsidTr="00071717">
        <w:tc>
          <w:tcPr>
            <w:tcW w:w="1336" w:type="dxa"/>
          </w:tcPr>
          <w:p w14:paraId="4CB679B5"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-2</w:t>
            </w:r>
          </w:p>
        </w:tc>
        <w:tc>
          <w:tcPr>
            <w:tcW w:w="1597" w:type="dxa"/>
          </w:tcPr>
          <w:p w14:paraId="0F67EB60"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343" w:type="dxa"/>
          </w:tcPr>
          <w:p w14:paraId="229BC938" w14:textId="0C7C16B9" w:rsidR="00071717" w:rsidRPr="00A52BF2" w:rsidRDefault="00071717" w:rsidP="00E6712E">
            <w:pPr>
              <w:spacing w:after="60"/>
              <w:jc w:val="center"/>
              <w:rPr>
                <w:rFonts w:eastAsiaTheme="minorEastAsia"/>
                <w:lang w:eastAsia="zh-CN"/>
              </w:rPr>
            </w:pPr>
            <w:r>
              <w:rPr>
                <w:rFonts w:eastAsiaTheme="minorEastAsia"/>
                <w:lang w:eastAsia="zh-CN"/>
              </w:rPr>
              <w:t>13.4</w:t>
            </w:r>
          </w:p>
        </w:tc>
        <w:tc>
          <w:tcPr>
            <w:tcW w:w="2350" w:type="dxa"/>
          </w:tcPr>
          <w:p w14:paraId="4975C826" w14:textId="35FFC909" w:rsidR="00071717" w:rsidRDefault="00071717" w:rsidP="00E6712E">
            <w:pPr>
              <w:spacing w:after="60"/>
              <w:jc w:val="center"/>
              <w:rPr>
                <w:rFonts w:eastAsiaTheme="minorEastAsia"/>
                <w:lang w:eastAsia="zh-CN"/>
              </w:rPr>
            </w:pPr>
            <w:r>
              <w:rPr>
                <w:rFonts w:eastAsiaTheme="minorEastAsia" w:hint="eastAsia"/>
                <w:lang w:eastAsia="zh-CN"/>
              </w:rPr>
              <w:t>7</w:t>
            </w:r>
            <w:r>
              <w:rPr>
                <w:rFonts w:eastAsiaTheme="minorEastAsia"/>
                <w:lang w:eastAsia="zh-CN"/>
              </w:rPr>
              <w:t>.7</w:t>
            </w:r>
          </w:p>
        </w:tc>
        <w:tc>
          <w:tcPr>
            <w:tcW w:w="2005" w:type="dxa"/>
          </w:tcPr>
          <w:p w14:paraId="39814287" w14:textId="7061892D" w:rsidR="00071717" w:rsidRDefault="00017C1C" w:rsidP="00E6712E">
            <w:pPr>
              <w:spacing w:after="60"/>
              <w:jc w:val="center"/>
              <w:rPr>
                <w:rFonts w:eastAsiaTheme="minorEastAsia"/>
                <w:lang w:eastAsia="zh-CN"/>
              </w:rPr>
            </w:pPr>
            <w:r>
              <w:rPr>
                <w:rFonts w:eastAsiaTheme="minorEastAsia" w:hint="eastAsia"/>
                <w:lang w:eastAsia="zh-CN"/>
              </w:rPr>
              <w:t>5</w:t>
            </w:r>
            <w:r>
              <w:rPr>
                <w:rFonts w:eastAsiaTheme="minorEastAsia"/>
                <w:lang w:eastAsia="zh-CN"/>
              </w:rPr>
              <w:t>.1</w:t>
            </w:r>
          </w:p>
        </w:tc>
      </w:tr>
    </w:tbl>
    <w:p w14:paraId="3BAD422D" w14:textId="77777777" w:rsidR="007E7273" w:rsidRDefault="007E7273" w:rsidP="00A50021">
      <w:pPr>
        <w:spacing w:before="60"/>
        <w:rPr>
          <w:lang w:eastAsia="zh-CN"/>
        </w:rPr>
      </w:pPr>
    </w:p>
    <w:p w14:paraId="00D08108" w14:textId="77777777" w:rsidR="007E7273" w:rsidRPr="009D6AC4" w:rsidRDefault="007E7273" w:rsidP="009D6AC4">
      <w:pPr>
        <w:rPr>
          <w:b/>
          <w:color w:val="000000" w:themeColor="text1"/>
          <w:u w:val="single"/>
          <w:lang w:eastAsia="ko-KR"/>
        </w:rPr>
      </w:pPr>
      <w:r w:rsidRPr="009D6AC4">
        <w:rPr>
          <w:b/>
          <w:color w:val="000000" w:themeColor="text1"/>
          <w:u w:val="single"/>
          <w:lang w:eastAsia="ko-KR"/>
        </w:rPr>
        <w:t xml:space="preserve">PMI reporting performance for FDD 4Rx </w:t>
      </w:r>
    </w:p>
    <w:p w14:paraId="59F2CAB9" w14:textId="6C3A1EEF" w:rsidR="007E7273" w:rsidRDefault="007E7273" w:rsidP="009D6AC4">
      <w:pPr>
        <w:jc w:val="both"/>
        <w:rPr>
          <w:lang w:eastAsia="zh-CN"/>
        </w:rPr>
      </w:pPr>
      <w:r>
        <w:rPr>
          <w:rFonts w:hint="eastAsia"/>
          <w:lang w:eastAsia="zh-CN"/>
        </w:rPr>
        <w:t>F</w:t>
      </w:r>
      <w:r>
        <w:rPr>
          <w:lang w:eastAsia="zh-CN"/>
        </w:rPr>
        <w:t xml:space="preserve">or FDD with 64Tx and 4Rx antennas cases, the relative throughputs </w:t>
      </w:r>
      <w:r w:rsidR="00CF0575">
        <w:rPr>
          <w:lang w:eastAsia="zh-CN"/>
        </w:rPr>
        <w:t xml:space="preserve">and gammas </w:t>
      </w:r>
      <w:r>
        <w:rPr>
          <w:lang w:eastAsia="zh-CN"/>
        </w:rPr>
        <w:t xml:space="preserve">for following PMI eTypeII-r19, following PMI TypeI-SinglePanel-r19 and Random PMI with MCS22 (Table 1) are captured as Figure </w:t>
      </w:r>
      <w:r w:rsidR="00786039">
        <w:rPr>
          <w:lang w:eastAsia="zh-CN"/>
        </w:rPr>
        <w:t>3</w:t>
      </w:r>
      <w:r>
        <w:rPr>
          <w:lang w:eastAsia="zh-CN"/>
        </w:rPr>
        <w:t xml:space="preserve">-2, and the ideal SNR working points at 90% maximum throughput are summarized in Table </w:t>
      </w:r>
      <w:r w:rsidR="00786039">
        <w:rPr>
          <w:lang w:eastAsia="zh-CN"/>
        </w:rPr>
        <w:t>3</w:t>
      </w:r>
      <w:r>
        <w:rPr>
          <w:lang w:eastAsia="zh-CN"/>
        </w:rPr>
        <w:t xml:space="preserve">-4. Accordingly, the gamma value with legacy definition could be summarized in Table </w:t>
      </w:r>
      <w:r w:rsidR="00786039">
        <w:rPr>
          <w:lang w:eastAsia="zh-CN"/>
        </w:rPr>
        <w:t>3</w:t>
      </w:r>
      <w:r>
        <w:rPr>
          <w:lang w:eastAsia="zh-CN"/>
        </w:rPr>
        <w:t>-5.</w:t>
      </w:r>
    </w:p>
    <w:p w14:paraId="52580B9A" w14:textId="77777777" w:rsidR="007E7273" w:rsidRDefault="007E7273" w:rsidP="009D6AC4">
      <w:pPr>
        <w:spacing w:before="60"/>
        <w:jc w:val="both"/>
        <w:rPr>
          <w:lang w:eastAsia="zh-CN"/>
        </w:rPr>
      </w:pPr>
    </w:p>
    <w:p w14:paraId="16C1E392" w14:textId="4738A5AA" w:rsidR="007E7273" w:rsidRDefault="0089458A" w:rsidP="00F64B0B">
      <w:pPr>
        <w:spacing w:before="60"/>
        <w:jc w:val="center"/>
        <w:rPr>
          <w:lang w:eastAsia="zh-CN"/>
        </w:rPr>
      </w:pPr>
      <w:r w:rsidRPr="0089458A">
        <w:rPr>
          <w:noProof/>
        </w:rPr>
        <w:drawing>
          <wp:inline distT="0" distB="0" distL="0" distR="0" wp14:anchorId="765268BF" wp14:editId="61A85CEA">
            <wp:extent cx="2448000" cy="1760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48000" cy="1760400"/>
                    </a:xfrm>
                    <a:prstGeom prst="rect">
                      <a:avLst/>
                    </a:prstGeom>
                  </pic:spPr>
                </pic:pic>
              </a:graphicData>
            </a:graphic>
          </wp:inline>
        </w:drawing>
      </w:r>
      <w:r w:rsidR="00CF0575">
        <w:rPr>
          <w:noProof/>
        </w:rPr>
        <w:t xml:space="preserve">                 </w:t>
      </w:r>
      <w:r w:rsidR="00CF0575" w:rsidRPr="00CF0575">
        <w:rPr>
          <w:noProof/>
        </w:rPr>
        <w:t xml:space="preserve"> </w:t>
      </w:r>
      <w:r w:rsidRPr="0089458A">
        <w:rPr>
          <w:noProof/>
        </w:rPr>
        <w:drawing>
          <wp:inline distT="0" distB="0" distL="0" distR="0" wp14:anchorId="63385575" wp14:editId="1C075F2E">
            <wp:extent cx="2412000" cy="1749600"/>
            <wp:effectExtent l="0" t="0" r="762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12000" cy="1749600"/>
                    </a:xfrm>
                    <a:prstGeom prst="rect">
                      <a:avLst/>
                    </a:prstGeom>
                  </pic:spPr>
                </pic:pic>
              </a:graphicData>
            </a:graphic>
          </wp:inline>
        </w:drawing>
      </w:r>
    </w:p>
    <w:p w14:paraId="27441C9A" w14:textId="4A21674C" w:rsidR="007E7273" w:rsidRDefault="007E7273" w:rsidP="00F64B0B">
      <w:pPr>
        <w:spacing w:before="60"/>
        <w:jc w:val="center"/>
        <w:rPr>
          <w:lang w:eastAsia="zh-CN"/>
        </w:rPr>
      </w:pPr>
      <w:r>
        <w:rPr>
          <w:rFonts w:hint="eastAsia"/>
          <w:lang w:eastAsia="zh-CN"/>
        </w:rPr>
        <w:t>F</w:t>
      </w:r>
      <w:r>
        <w:rPr>
          <w:lang w:eastAsia="zh-CN"/>
        </w:rPr>
        <w:t xml:space="preserve">igure </w:t>
      </w:r>
      <w:r w:rsidR="00F64B0B">
        <w:rPr>
          <w:lang w:eastAsia="zh-CN"/>
        </w:rPr>
        <w:t>3</w:t>
      </w:r>
      <w:r>
        <w:rPr>
          <w:lang w:eastAsia="zh-CN"/>
        </w:rPr>
        <w:t>-2. R</w:t>
      </w:r>
      <w:r w:rsidRPr="0014307A">
        <w:rPr>
          <w:lang w:eastAsia="zh-CN"/>
        </w:rPr>
        <w:t xml:space="preserve">elative throughputs </w:t>
      </w:r>
      <w:r w:rsidR="00B004DA">
        <w:rPr>
          <w:lang w:eastAsia="zh-CN"/>
        </w:rPr>
        <w:t xml:space="preserve">and gammas </w:t>
      </w:r>
      <w:r>
        <w:rPr>
          <w:lang w:eastAsia="zh-CN"/>
        </w:rPr>
        <w:t>comparison for FDD 64T4R2Layer</w:t>
      </w:r>
    </w:p>
    <w:p w14:paraId="7B09FB23" w14:textId="77777777" w:rsidR="007E7273" w:rsidRDefault="007E7273" w:rsidP="00F64B0B">
      <w:pPr>
        <w:spacing w:before="60"/>
        <w:jc w:val="both"/>
        <w:rPr>
          <w:lang w:eastAsia="zh-CN"/>
        </w:rPr>
      </w:pPr>
    </w:p>
    <w:p w14:paraId="48F45A96" w14:textId="0C0784AD" w:rsidR="007E7273" w:rsidRDefault="007E7273" w:rsidP="00912477">
      <w:pPr>
        <w:spacing w:before="60"/>
        <w:jc w:val="center"/>
        <w:rPr>
          <w:lang w:eastAsia="zh-CN"/>
        </w:rPr>
      </w:pPr>
      <w:r>
        <w:rPr>
          <w:rFonts w:hint="eastAsia"/>
          <w:lang w:eastAsia="zh-CN"/>
        </w:rPr>
        <w:t>T</w:t>
      </w:r>
      <w:r>
        <w:rPr>
          <w:lang w:eastAsia="zh-CN"/>
        </w:rPr>
        <w:t xml:space="preserve">able </w:t>
      </w:r>
      <w:r w:rsidR="00D64DEF">
        <w:rPr>
          <w:lang w:eastAsia="zh-CN"/>
        </w:rPr>
        <w:t>3</w:t>
      </w:r>
      <w:r>
        <w:rPr>
          <w:lang w:eastAsia="zh-CN"/>
        </w:rPr>
        <w:t>-4. Ideal SNR working points at 90% maximum throughput for FDD 64T4R2Layer</w:t>
      </w:r>
    </w:p>
    <w:tbl>
      <w:tblPr>
        <w:tblStyle w:val="aff7"/>
        <w:tblW w:w="0" w:type="auto"/>
        <w:tblLook w:val="04A0" w:firstRow="1" w:lastRow="0" w:firstColumn="1" w:lastColumn="0" w:noHBand="0" w:noVBand="1"/>
      </w:tblPr>
      <w:tblGrid>
        <w:gridCol w:w="2407"/>
        <w:gridCol w:w="2408"/>
        <w:gridCol w:w="4816"/>
      </w:tblGrid>
      <w:tr w:rsidR="007E7273" w14:paraId="182EDB8F" w14:textId="77777777" w:rsidTr="00E6712E">
        <w:tc>
          <w:tcPr>
            <w:tcW w:w="2407" w:type="dxa"/>
            <w:vMerge w:val="restart"/>
          </w:tcPr>
          <w:p w14:paraId="6144037B"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09468178"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tcPr>
          <w:p w14:paraId="70E18EC4" w14:textId="77777777" w:rsidR="007E7273" w:rsidRPr="00A52BF2" w:rsidRDefault="007E7273" w:rsidP="00E6712E">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1E1A06" w14:paraId="6D2F15CD" w14:textId="77777777" w:rsidTr="00217C3B">
        <w:tc>
          <w:tcPr>
            <w:tcW w:w="2407" w:type="dxa"/>
            <w:vMerge/>
          </w:tcPr>
          <w:p w14:paraId="58A9B538" w14:textId="77777777" w:rsidR="001E1A06" w:rsidRPr="00A52BF2" w:rsidRDefault="001E1A06" w:rsidP="00E6712E">
            <w:pPr>
              <w:spacing w:after="60"/>
              <w:jc w:val="center"/>
              <w:rPr>
                <w:b/>
                <w:bCs/>
                <w:lang w:eastAsia="zh-CN"/>
              </w:rPr>
            </w:pPr>
          </w:p>
        </w:tc>
        <w:tc>
          <w:tcPr>
            <w:tcW w:w="2408" w:type="dxa"/>
            <w:vMerge/>
          </w:tcPr>
          <w:p w14:paraId="019A0EFF" w14:textId="77777777" w:rsidR="001E1A06" w:rsidRPr="00A52BF2" w:rsidRDefault="001E1A06" w:rsidP="00E6712E">
            <w:pPr>
              <w:spacing w:after="60"/>
              <w:jc w:val="center"/>
              <w:rPr>
                <w:b/>
                <w:bCs/>
                <w:lang w:eastAsia="zh-CN"/>
              </w:rPr>
            </w:pPr>
          </w:p>
        </w:tc>
        <w:tc>
          <w:tcPr>
            <w:tcW w:w="4816" w:type="dxa"/>
          </w:tcPr>
          <w:p w14:paraId="7C3DE2B4" w14:textId="4132969B" w:rsidR="001E1A06" w:rsidRPr="00A52BF2" w:rsidRDefault="001E1A06" w:rsidP="00E6712E">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1E1A06" w14:paraId="52AB01B8" w14:textId="77777777" w:rsidTr="00FC44B3">
        <w:tc>
          <w:tcPr>
            <w:tcW w:w="2407" w:type="dxa"/>
          </w:tcPr>
          <w:p w14:paraId="42644C30" w14:textId="77777777" w:rsidR="001E1A06" w:rsidRPr="004D5B67" w:rsidRDefault="001E1A06" w:rsidP="00E6712E">
            <w:pPr>
              <w:spacing w:after="60"/>
              <w:jc w:val="center"/>
              <w:rPr>
                <w:rFonts w:eastAsiaTheme="minorEastAsia"/>
                <w:lang w:eastAsia="zh-CN"/>
              </w:rPr>
            </w:pPr>
            <w:r>
              <w:rPr>
                <w:rFonts w:eastAsiaTheme="minorEastAsia"/>
                <w:lang w:eastAsia="zh-CN"/>
              </w:rPr>
              <w:t>2-1</w:t>
            </w:r>
          </w:p>
        </w:tc>
        <w:tc>
          <w:tcPr>
            <w:tcW w:w="2408" w:type="dxa"/>
          </w:tcPr>
          <w:p w14:paraId="1CCBAAE0" w14:textId="77777777" w:rsidR="001E1A06" w:rsidRPr="004D5B67" w:rsidRDefault="001E1A06"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4816" w:type="dxa"/>
          </w:tcPr>
          <w:p w14:paraId="2A672960" w14:textId="42BF0C1A" w:rsidR="001E1A06" w:rsidRPr="00A52BF2" w:rsidRDefault="00CF0575" w:rsidP="00E6712E">
            <w:pPr>
              <w:spacing w:after="60"/>
              <w:jc w:val="center"/>
              <w:rPr>
                <w:rFonts w:eastAsiaTheme="minorEastAsia"/>
                <w:lang w:eastAsia="zh-CN"/>
              </w:rPr>
            </w:pPr>
            <w:r>
              <w:rPr>
                <w:rFonts w:eastAsiaTheme="minorEastAsia"/>
                <w:lang w:eastAsia="zh-CN"/>
              </w:rPr>
              <w:t>-0.6</w:t>
            </w:r>
          </w:p>
        </w:tc>
      </w:tr>
      <w:tr w:rsidR="001E1A06" w14:paraId="315CF660" w14:textId="77777777" w:rsidTr="00200D64">
        <w:tc>
          <w:tcPr>
            <w:tcW w:w="2407" w:type="dxa"/>
          </w:tcPr>
          <w:p w14:paraId="056DD261" w14:textId="77777777" w:rsidR="001E1A06" w:rsidRPr="004D5B67" w:rsidRDefault="001E1A06" w:rsidP="00E6712E">
            <w:pPr>
              <w:spacing w:after="60"/>
              <w:jc w:val="center"/>
              <w:rPr>
                <w:rFonts w:eastAsiaTheme="minorEastAsia"/>
                <w:lang w:eastAsia="zh-CN"/>
              </w:rPr>
            </w:pPr>
            <w:r>
              <w:rPr>
                <w:rFonts w:eastAsiaTheme="minorEastAsia"/>
                <w:lang w:eastAsia="zh-CN"/>
              </w:rPr>
              <w:t>2-2</w:t>
            </w:r>
          </w:p>
        </w:tc>
        <w:tc>
          <w:tcPr>
            <w:tcW w:w="2408" w:type="dxa"/>
          </w:tcPr>
          <w:p w14:paraId="612C813E" w14:textId="77777777" w:rsidR="001E1A06" w:rsidRPr="004D5B67" w:rsidRDefault="001E1A06"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4816" w:type="dxa"/>
          </w:tcPr>
          <w:p w14:paraId="24B43B8A" w14:textId="53D99766" w:rsidR="001E1A06" w:rsidRPr="00A52BF2" w:rsidRDefault="001E1A06" w:rsidP="00E6712E">
            <w:pPr>
              <w:spacing w:after="60"/>
              <w:jc w:val="center"/>
              <w:rPr>
                <w:rFonts w:eastAsiaTheme="minorEastAsia"/>
                <w:lang w:eastAsia="zh-CN"/>
              </w:rPr>
            </w:pPr>
            <w:r>
              <w:rPr>
                <w:rFonts w:eastAsiaTheme="minorEastAsia"/>
                <w:lang w:eastAsia="zh-CN"/>
              </w:rPr>
              <w:t>2.</w:t>
            </w:r>
            <w:r w:rsidR="00CF0575">
              <w:rPr>
                <w:rFonts w:eastAsiaTheme="minorEastAsia"/>
                <w:lang w:eastAsia="zh-CN"/>
              </w:rPr>
              <w:t>6</w:t>
            </w:r>
          </w:p>
        </w:tc>
      </w:tr>
    </w:tbl>
    <w:p w14:paraId="5664812A" w14:textId="77777777" w:rsidR="007E7273" w:rsidRDefault="007E7273" w:rsidP="00912477">
      <w:pPr>
        <w:spacing w:before="60"/>
        <w:rPr>
          <w:lang w:eastAsia="zh-CN"/>
        </w:rPr>
      </w:pPr>
    </w:p>
    <w:p w14:paraId="68BBFC40" w14:textId="116DB3EA" w:rsidR="007E7273" w:rsidRDefault="007E7273" w:rsidP="00912477">
      <w:pPr>
        <w:spacing w:before="60"/>
        <w:jc w:val="center"/>
        <w:rPr>
          <w:lang w:eastAsia="zh-CN"/>
        </w:rPr>
      </w:pPr>
      <w:r>
        <w:rPr>
          <w:lang w:eastAsia="zh-CN"/>
        </w:rPr>
        <w:t xml:space="preserve">Table </w:t>
      </w:r>
      <w:r w:rsidR="00912477">
        <w:rPr>
          <w:lang w:eastAsia="zh-CN"/>
        </w:rPr>
        <w:t>3</w:t>
      </w:r>
      <w:r>
        <w:rPr>
          <w:lang w:eastAsia="zh-CN"/>
        </w:rPr>
        <w:t>-5. Gamma value for FDD 64T4R2Layer</w:t>
      </w:r>
    </w:p>
    <w:tbl>
      <w:tblPr>
        <w:tblStyle w:val="aff7"/>
        <w:tblW w:w="0" w:type="auto"/>
        <w:tblLook w:val="04A0" w:firstRow="1" w:lastRow="0" w:firstColumn="1" w:lastColumn="0" w:noHBand="0" w:noVBand="1"/>
      </w:tblPr>
      <w:tblGrid>
        <w:gridCol w:w="1314"/>
        <w:gridCol w:w="1581"/>
        <w:gridCol w:w="2107"/>
        <w:gridCol w:w="2498"/>
        <w:gridCol w:w="2131"/>
      </w:tblGrid>
      <w:tr w:rsidR="00071717" w:rsidRPr="00A52BF2" w14:paraId="69487553" w14:textId="759D5E09" w:rsidTr="000D064E">
        <w:tc>
          <w:tcPr>
            <w:tcW w:w="1314" w:type="dxa"/>
            <w:vMerge w:val="restart"/>
          </w:tcPr>
          <w:p w14:paraId="0EC914D8" w14:textId="77777777" w:rsidR="00071717" w:rsidRPr="00A52BF2" w:rsidRDefault="00071717"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1581" w:type="dxa"/>
            <w:vMerge w:val="restart"/>
          </w:tcPr>
          <w:p w14:paraId="53316408" w14:textId="77777777" w:rsidR="00071717" w:rsidRPr="00A52BF2" w:rsidRDefault="00071717"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6736" w:type="dxa"/>
            <w:gridSpan w:val="3"/>
          </w:tcPr>
          <w:p w14:paraId="312D7ECC" w14:textId="514E50A9" w:rsidR="00071717" w:rsidRDefault="00071717" w:rsidP="00E6712E">
            <w:pPr>
              <w:spacing w:after="60"/>
              <w:jc w:val="center"/>
              <w:rPr>
                <w:rFonts w:eastAsiaTheme="minorEastAsia"/>
                <w:b/>
                <w:bCs/>
                <w:lang w:eastAsia="zh-CN"/>
              </w:rPr>
            </w:pPr>
            <w:r>
              <w:rPr>
                <w:rFonts w:eastAsiaTheme="minorEastAsia"/>
                <w:b/>
                <w:bCs/>
                <w:lang w:eastAsia="zh-CN"/>
              </w:rPr>
              <w:t>Gamma value</w:t>
            </w:r>
            <w:r w:rsidR="003F525F">
              <w:rPr>
                <w:rFonts w:eastAsiaTheme="minorEastAsia"/>
                <w:b/>
                <w:bCs/>
                <w:lang w:eastAsia="zh-CN"/>
              </w:rPr>
              <w:t>@ SNRs</w:t>
            </w:r>
          </w:p>
        </w:tc>
      </w:tr>
      <w:tr w:rsidR="00071717" w:rsidRPr="00A52BF2" w14:paraId="4104E5CD" w14:textId="396637F2" w:rsidTr="00071717">
        <w:tc>
          <w:tcPr>
            <w:tcW w:w="1314" w:type="dxa"/>
            <w:vMerge/>
          </w:tcPr>
          <w:p w14:paraId="1BC9DF73" w14:textId="77777777" w:rsidR="00071717" w:rsidRPr="00A52BF2" w:rsidRDefault="00071717" w:rsidP="00CF0575">
            <w:pPr>
              <w:spacing w:after="60"/>
              <w:jc w:val="center"/>
              <w:rPr>
                <w:b/>
                <w:bCs/>
                <w:lang w:eastAsia="zh-CN"/>
              </w:rPr>
            </w:pPr>
          </w:p>
        </w:tc>
        <w:tc>
          <w:tcPr>
            <w:tcW w:w="1581" w:type="dxa"/>
            <w:vMerge/>
          </w:tcPr>
          <w:p w14:paraId="2A8E00A4" w14:textId="77777777" w:rsidR="00071717" w:rsidRPr="00A52BF2" w:rsidRDefault="00071717" w:rsidP="00CF0575">
            <w:pPr>
              <w:spacing w:after="60"/>
              <w:jc w:val="center"/>
              <w:rPr>
                <w:b/>
                <w:bCs/>
                <w:lang w:eastAsia="zh-CN"/>
              </w:rPr>
            </w:pPr>
          </w:p>
        </w:tc>
        <w:tc>
          <w:tcPr>
            <w:tcW w:w="2107" w:type="dxa"/>
          </w:tcPr>
          <w:p w14:paraId="449A5CB2" w14:textId="226E5195" w:rsidR="00071717" w:rsidRPr="00A52BF2" w:rsidRDefault="00071717" w:rsidP="00CF0575">
            <w:pPr>
              <w:spacing w:after="60"/>
              <w:jc w:val="center"/>
              <w:rPr>
                <w:rFonts w:eastAsiaTheme="minorEastAsia"/>
                <w:b/>
                <w:bCs/>
                <w:lang w:eastAsia="zh-CN"/>
              </w:rPr>
            </w:pPr>
            <w:r>
              <w:rPr>
                <w:rFonts w:eastAsiaTheme="minorEastAsia"/>
                <w:b/>
                <w:bCs/>
                <w:lang w:eastAsia="zh-CN"/>
              </w:rPr>
              <w:t>Ideal SNR</w:t>
            </w:r>
          </w:p>
        </w:tc>
        <w:tc>
          <w:tcPr>
            <w:tcW w:w="2498" w:type="dxa"/>
          </w:tcPr>
          <w:p w14:paraId="437029EB" w14:textId="164BEDB6" w:rsidR="00071717" w:rsidRPr="00A52BF2" w:rsidRDefault="00071717" w:rsidP="00CF0575">
            <w:pPr>
              <w:spacing w:after="60"/>
              <w:jc w:val="center"/>
              <w:rPr>
                <w:rFonts w:eastAsiaTheme="minorEastAsia"/>
                <w:b/>
                <w:bCs/>
                <w:lang w:eastAsia="zh-CN"/>
              </w:rPr>
            </w:pPr>
            <w:r>
              <w:rPr>
                <w:rFonts w:eastAsiaTheme="minorEastAsia"/>
                <w:b/>
                <w:bCs/>
                <w:lang w:eastAsia="zh-CN"/>
              </w:rPr>
              <w:t>Impairment margin SNR</w:t>
            </w:r>
          </w:p>
        </w:tc>
        <w:tc>
          <w:tcPr>
            <w:tcW w:w="2131" w:type="dxa"/>
          </w:tcPr>
          <w:p w14:paraId="217CFE9B" w14:textId="5D1E6555" w:rsidR="00071717" w:rsidRDefault="00071717" w:rsidP="00CF0575">
            <w:pPr>
              <w:spacing w:after="60"/>
              <w:jc w:val="center"/>
              <w:rPr>
                <w:rFonts w:eastAsiaTheme="minorEastAsia"/>
                <w:b/>
                <w:bCs/>
                <w:lang w:eastAsia="zh-CN"/>
              </w:rPr>
            </w:pPr>
            <w:r>
              <w:rPr>
                <w:rFonts w:eastAsiaTheme="minorEastAsia"/>
                <w:b/>
                <w:bCs/>
                <w:lang w:eastAsia="zh-CN"/>
              </w:rPr>
              <w:t>Ideal SNR+5dB</w:t>
            </w:r>
          </w:p>
        </w:tc>
      </w:tr>
      <w:tr w:rsidR="00071717" w:rsidRPr="00A52BF2" w14:paraId="2F8C0424" w14:textId="534042EB" w:rsidTr="00071717">
        <w:tc>
          <w:tcPr>
            <w:tcW w:w="1314" w:type="dxa"/>
          </w:tcPr>
          <w:p w14:paraId="73F0C39C" w14:textId="77777777" w:rsidR="00071717" w:rsidRPr="004D5B67" w:rsidRDefault="00071717" w:rsidP="00E6712E">
            <w:pPr>
              <w:spacing w:after="60"/>
              <w:jc w:val="center"/>
              <w:rPr>
                <w:rFonts w:eastAsiaTheme="minorEastAsia"/>
                <w:lang w:eastAsia="zh-CN"/>
              </w:rPr>
            </w:pPr>
            <w:r>
              <w:rPr>
                <w:rFonts w:eastAsiaTheme="minorEastAsia"/>
                <w:lang w:eastAsia="zh-CN"/>
              </w:rPr>
              <w:t>2-1</w:t>
            </w:r>
          </w:p>
        </w:tc>
        <w:tc>
          <w:tcPr>
            <w:tcW w:w="1581" w:type="dxa"/>
          </w:tcPr>
          <w:p w14:paraId="768D2537"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107" w:type="dxa"/>
          </w:tcPr>
          <w:p w14:paraId="4BC08495" w14:textId="6D6F2C6B" w:rsidR="00071717" w:rsidRDefault="00071717"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69.8</w:t>
            </w:r>
          </w:p>
        </w:tc>
        <w:tc>
          <w:tcPr>
            <w:tcW w:w="2498" w:type="dxa"/>
          </w:tcPr>
          <w:p w14:paraId="7A9E8CC9" w14:textId="5F9AC5E3" w:rsidR="00071717" w:rsidRPr="00A52BF2" w:rsidRDefault="00071717" w:rsidP="00E6712E">
            <w:pPr>
              <w:spacing w:after="60"/>
              <w:jc w:val="center"/>
              <w:rPr>
                <w:rFonts w:eastAsiaTheme="minorEastAsia"/>
                <w:lang w:eastAsia="zh-CN"/>
              </w:rPr>
            </w:pPr>
            <w:r>
              <w:rPr>
                <w:rFonts w:eastAsiaTheme="minorEastAsia"/>
                <w:lang w:eastAsia="zh-CN"/>
              </w:rPr>
              <w:t>47.6</w:t>
            </w:r>
          </w:p>
        </w:tc>
        <w:tc>
          <w:tcPr>
            <w:tcW w:w="2131" w:type="dxa"/>
          </w:tcPr>
          <w:p w14:paraId="63541D91" w14:textId="6937632F" w:rsidR="00071717" w:rsidRDefault="00017C1C" w:rsidP="00E6712E">
            <w:pPr>
              <w:spacing w:after="60"/>
              <w:jc w:val="center"/>
              <w:rPr>
                <w:rFonts w:eastAsiaTheme="minorEastAsia"/>
                <w:lang w:eastAsia="zh-CN"/>
              </w:rPr>
            </w:pPr>
            <w:r>
              <w:rPr>
                <w:rFonts w:eastAsiaTheme="minorEastAsia" w:hint="eastAsia"/>
                <w:lang w:eastAsia="zh-CN"/>
              </w:rPr>
              <w:t>2</w:t>
            </w:r>
            <w:r>
              <w:rPr>
                <w:rFonts w:eastAsiaTheme="minorEastAsia"/>
                <w:lang w:eastAsia="zh-CN"/>
              </w:rPr>
              <w:t>2.0</w:t>
            </w:r>
          </w:p>
        </w:tc>
      </w:tr>
      <w:tr w:rsidR="00071717" w:rsidRPr="00A52BF2" w14:paraId="1CFA2D62" w14:textId="2CFF289B" w:rsidTr="00071717">
        <w:tc>
          <w:tcPr>
            <w:tcW w:w="1314" w:type="dxa"/>
          </w:tcPr>
          <w:p w14:paraId="29879C24" w14:textId="77777777" w:rsidR="00071717" w:rsidRPr="004D5B67" w:rsidRDefault="00071717" w:rsidP="00E6712E">
            <w:pPr>
              <w:spacing w:after="60"/>
              <w:jc w:val="center"/>
              <w:rPr>
                <w:rFonts w:eastAsiaTheme="minorEastAsia"/>
                <w:lang w:eastAsia="zh-CN"/>
              </w:rPr>
            </w:pPr>
            <w:r>
              <w:rPr>
                <w:rFonts w:eastAsiaTheme="minorEastAsia"/>
                <w:lang w:eastAsia="zh-CN"/>
              </w:rPr>
              <w:t>2-2</w:t>
            </w:r>
          </w:p>
        </w:tc>
        <w:tc>
          <w:tcPr>
            <w:tcW w:w="1581" w:type="dxa"/>
          </w:tcPr>
          <w:p w14:paraId="527DDA5B" w14:textId="77777777" w:rsidR="00071717" w:rsidRPr="004D5B67" w:rsidRDefault="00071717"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107" w:type="dxa"/>
          </w:tcPr>
          <w:p w14:paraId="45321090" w14:textId="48D3C825" w:rsidR="00071717" w:rsidRDefault="00071717" w:rsidP="00E6712E">
            <w:pPr>
              <w:spacing w:after="60"/>
              <w:jc w:val="center"/>
              <w:rPr>
                <w:rFonts w:eastAsiaTheme="minorEastAsia"/>
                <w:lang w:eastAsia="zh-CN"/>
              </w:rPr>
            </w:pPr>
            <w:r>
              <w:rPr>
                <w:rFonts w:eastAsiaTheme="minorEastAsia" w:hint="eastAsia"/>
                <w:lang w:eastAsia="zh-CN"/>
              </w:rPr>
              <w:t>3</w:t>
            </w:r>
            <w:r>
              <w:rPr>
                <w:rFonts w:eastAsiaTheme="minorEastAsia"/>
                <w:lang w:eastAsia="zh-CN"/>
              </w:rPr>
              <w:t>3.7</w:t>
            </w:r>
          </w:p>
        </w:tc>
        <w:tc>
          <w:tcPr>
            <w:tcW w:w="2498" w:type="dxa"/>
          </w:tcPr>
          <w:p w14:paraId="3AAD148D" w14:textId="46E92EA7" w:rsidR="00071717" w:rsidRPr="00A52BF2" w:rsidRDefault="00071717" w:rsidP="00E6712E">
            <w:pPr>
              <w:spacing w:after="60"/>
              <w:jc w:val="center"/>
              <w:rPr>
                <w:rFonts w:eastAsiaTheme="minorEastAsia"/>
                <w:lang w:eastAsia="zh-CN"/>
              </w:rPr>
            </w:pPr>
            <w:r>
              <w:rPr>
                <w:rFonts w:eastAsiaTheme="minorEastAsia"/>
                <w:lang w:eastAsia="zh-CN"/>
              </w:rPr>
              <w:t>18.3</w:t>
            </w:r>
          </w:p>
        </w:tc>
        <w:tc>
          <w:tcPr>
            <w:tcW w:w="2131" w:type="dxa"/>
          </w:tcPr>
          <w:p w14:paraId="53C58F7C" w14:textId="3898D0D7" w:rsidR="00071717" w:rsidRDefault="00017C1C" w:rsidP="00E6712E">
            <w:pPr>
              <w:spacing w:after="60"/>
              <w:jc w:val="center"/>
              <w:rPr>
                <w:rFonts w:eastAsiaTheme="minorEastAsia"/>
                <w:lang w:eastAsia="zh-CN"/>
              </w:rPr>
            </w:pPr>
            <w:r>
              <w:rPr>
                <w:rFonts w:eastAsiaTheme="minorEastAsia" w:hint="eastAsia"/>
                <w:lang w:eastAsia="zh-CN"/>
              </w:rPr>
              <w:t>9</w:t>
            </w:r>
            <w:r>
              <w:rPr>
                <w:rFonts w:eastAsiaTheme="minorEastAsia"/>
                <w:lang w:eastAsia="zh-CN"/>
              </w:rPr>
              <w:t>.9</w:t>
            </w:r>
          </w:p>
        </w:tc>
      </w:tr>
    </w:tbl>
    <w:p w14:paraId="44ABB901" w14:textId="77777777" w:rsidR="007E7273" w:rsidRDefault="007E7273" w:rsidP="00DF4AC4">
      <w:pPr>
        <w:rPr>
          <w:lang w:eastAsia="zh-CN"/>
        </w:rPr>
      </w:pPr>
    </w:p>
    <w:p w14:paraId="0AE5423E" w14:textId="30C8AD05" w:rsidR="007E7273" w:rsidRDefault="007E7273" w:rsidP="00E60F01">
      <w:pPr>
        <w:jc w:val="both"/>
        <w:rPr>
          <w:lang w:eastAsia="zh-CN"/>
        </w:rPr>
      </w:pPr>
      <w:r w:rsidRPr="00374387">
        <w:rPr>
          <w:lang w:eastAsia="zh-CN"/>
        </w:rPr>
        <w:t xml:space="preserve">From above simulation results, we could observe that the 90% SNR working points </w:t>
      </w:r>
      <w:r w:rsidR="00374387" w:rsidRPr="00374387">
        <w:rPr>
          <w:lang w:eastAsia="zh-CN"/>
        </w:rPr>
        <w:t xml:space="preserve">for 2Rx are about </w:t>
      </w:r>
      <w:r w:rsidR="003E0E97">
        <w:rPr>
          <w:lang w:eastAsia="zh-CN"/>
        </w:rPr>
        <w:t>2.3</w:t>
      </w:r>
      <w:r w:rsidR="00374387" w:rsidRPr="00374387">
        <w:rPr>
          <w:lang w:eastAsia="zh-CN"/>
        </w:rPr>
        <w:t>/</w:t>
      </w:r>
      <w:r w:rsidR="003E0E97">
        <w:rPr>
          <w:lang w:eastAsia="zh-CN"/>
        </w:rPr>
        <w:t>9.8</w:t>
      </w:r>
      <w:r w:rsidR="00374387" w:rsidRPr="00374387">
        <w:rPr>
          <w:lang w:eastAsia="zh-CN"/>
        </w:rPr>
        <w:t xml:space="preserve">dB separately for eTypeII-r19 and TypeI-SinglePannel-r19, and for 4Rx are about </w:t>
      </w:r>
      <w:r w:rsidR="003E0E97">
        <w:rPr>
          <w:lang w:eastAsia="zh-CN"/>
        </w:rPr>
        <w:t>-0.6</w:t>
      </w:r>
      <w:r w:rsidR="00374387" w:rsidRPr="00374387">
        <w:rPr>
          <w:lang w:eastAsia="zh-CN"/>
        </w:rPr>
        <w:t>/</w:t>
      </w:r>
      <w:r w:rsidR="003E0E97">
        <w:rPr>
          <w:lang w:eastAsia="zh-CN"/>
        </w:rPr>
        <w:t>2.6</w:t>
      </w:r>
      <w:r w:rsidR="00374387" w:rsidRPr="00374387">
        <w:rPr>
          <w:lang w:eastAsia="zh-CN"/>
        </w:rPr>
        <w:t>dB separately for eTypeII-r19 and TypeI-SinglePannel-r19</w:t>
      </w:r>
      <w:r w:rsidRPr="00374387">
        <w:rPr>
          <w:lang w:eastAsia="zh-CN"/>
        </w:rPr>
        <w:t>.</w:t>
      </w:r>
      <w:r w:rsidR="00CC54AF">
        <w:rPr>
          <w:lang w:eastAsia="zh-CN"/>
        </w:rPr>
        <w:t xml:space="preserve"> In addition, it seems the</w:t>
      </w:r>
      <w:r w:rsidR="008F3E34">
        <w:rPr>
          <w:lang w:eastAsia="zh-CN"/>
        </w:rPr>
        <w:t xml:space="preserve"> legacy test metric without additional margin XdB</w:t>
      </w:r>
      <w:r w:rsidR="00CC54AF">
        <w:rPr>
          <w:lang w:eastAsia="zh-CN"/>
        </w:rPr>
        <w:t xml:space="preserve"> is still workable</w:t>
      </w:r>
      <w:r w:rsidR="00DD12B0">
        <w:rPr>
          <w:lang w:eastAsia="zh-CN"/>
        </w:rPr>
        <w:t xml:space="preserve"> for both </w:t>
      </w:r>
      <w:r w:rsidR="00DD12B0" w:rsidRPr="00374387">
        <w:rPr>
          <w:lang w:eastAsia="zh-CN"/>
        </w:rPr>
        <w:t>eTypeII-r19 and TypeI-SinglePannel-r19</w:t>
      </w:r>
      <w:r w:rsidR="00DD12B0">
        <w:rPr>
          <w:lang w:eastAsia="zh-CN"/>
        </w:rPr>
        <w:t xml:space="preserve"> codebooks</w:t>
      </w:r>
      <w:r w:rsidR="00CC54AF">
        <w:rPr>
          <w:lang w:eastAsia="zh-CN"/>
        </w:rPr>
        <w:t>.</w:t>
      </w:r>
    </w:p>
    <w:p w14:paraId="1DA26159" w14:textId="77777777" w:rsidR="00FB2A7A" w:rsidRPr="00374387" w:rsidRDefault="00FB2A7A" w:rsidP="00E60F01">
      <w:pPr>
        <w:jc w:val="both"/>
        <w:rPr>
          <w:lang w:eastAsia="zh-CN"/>
        </w:rPr>
      </w:pPr>
    </w:p>
    <w:p w14:paraId="26669B75" w14:textId="45C1E0B9" w:rsidR="00240426" w:rsidRDefault="00240426" w:rsidP="00240426">
      <w:pPr>
        <w:pStyle w:val="2"/>
        <w:numPr>
          <w:ilvl w:val="1"/>
          <w:numId w:val="22"/>
        </w:numPr>
        <w:rPr>
          <w:lang w:eastAsia="zh-CN"/>
        </w:rPr>
      </w:pPr>
      <w:r>
        <w:rPr>
          <w:lang w:eastAsia="zh-CN"/>
        </w:rPr>
        <w:t>Simulation results for TDD cases</w:t>
      </w:r>
    </w:p>
    <w:p w14:paraId="506E0CF0" w14:textId="77777777" w:rsidR="00E2618B" w:rsidRPr="00E2618B" w:rsidRDefault="00E2618B" w:rsidP="00E2618B">
      <w:pPr>
        <w:rPr>
          <w:b/>
          <w:color w:val="000000" w:themeColor="text1"/>
          <w:u w:val="single"/>
          <w:lang w:eastAsia="ko-KR"/>
        </w:rPr>
      </w:pPr>
      <w:r w:rsidRPr="00E2618B">
        <w:rPr>
          <w:b/>
          <w:color w:val="000000" w:themeColor="text1"/>
          <w:u w:val="single"/>
          <w:lang w:eastAsia="ko-KR"/>
        </w:rPr>
        <w:t xml:space="preserve">PMI reporting performance for TDD 2Rx </w:t>
      </w:r>
    </w:p>
    <w:p w14:paraId="28F33618" w14:textId="6A6BD170" w:rsidR="00E2618B" w:rsidRPr="00AA0802" w:rsidRDefault="00E2618B" w:rsidP="00E2618B">
      <w:pPr>
        <w:jc w:val="both"/>
        <w:rPr>
          <w:lang w:eastAsia="zh-CN"/>
        </w:rPr>
      </w:pPr>
      <w:r>
        <w:rPr>
          <w:rFonts w:hint="eastAsia"/>
          <w:lang w:eastAsia="zh-CN"/>
        </w:rPr>
        <w:t>F</w:t>
      </w:r>
      <w:r>
        <w:rPr>
          <w:lang w:eastAsia="zh-CN"/>
        </w:rPr>
        <w:t>or TDD with 64Tx and 2Rx antennas cases, the relative throughputs</w:t>
      </w:r>
      <w:r w:rsidR="006C2F17">
        <w:rPr>
          <w:lang w:eastAsia="zh-CN"/>
        </w:rPr>
        <w:t xml:space="preserve"> and gammas</w:t>
      </w:r>
      <w:r>
        <w:rPr>
          <w:lang w:eastAsia="zh-CN"/>
        </w:rPr>
        <w:t xml:space="preserve"> for following PMI eTypeII-r19, following PMI TypeI-SinglePanel-r19 and Random PMI with MCS22 (Table 1) are captured as Figure 3-3, and the ideal SNR working points at 90% maximum throughput are summarized in Table 3-6. Accordingly, the gamma value with legacy definition as below could be summarized in Table 3-7.</w:t>
      </w:r>
    </w:p>
    <w:p w14:paraId="156F0792" w14:textId="77777777" w:rsidR="00E2618B" w:rsidRDefault="00E2618B" w:rsidP="00E2618B">
      <w:pPr>
        <w:spacing w:before="60"/>
        <w:jc w:val="both"/>
        <w:rPr>
          <w:lang w:eastAsia="zh-CN"/>
        </w:rPr>
      </w:pPr>
    </w:p>
    <w:p w14:paraId="5F821F23" w14:textId="35B08C98" w:rsidR="00E2618B" w:rsidRDefault="00746937" w:rsidP="00E2618B">
      <w:pPr>
        <w:spacing w:before="60"/>
        <w:jc w:val="center"/>
        <w:rPr>
          <w:lang w:eastAsia="zh-CN"/>
        </w:rPr>
      </w:pPr>
      <w:r w:rsidRPr="00746937">
        <w:rPr>
          <w:noProof/>
          <w:lang w:eastAsia="zh-CN"/>
        </w:rPr>
        <w:lastRenderedPageBreak/>
        <w:drawing>
          <wp:inline distT="0" distB="0" distL="0" distR="0" wp14:anchorId="4ACAEF6C" wp14:editId="131356AB">
            <wp:extent cx="2448000" cy="175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8000" cy="1753200"/>
                    </a:xfrm>
                    <a:prstGeom prst="rect">
                      <a:avLst/>
                    </a:prstGeom>
                  </pic:spPr>
                </pic:pic>
              </a:graphicData>
            </a:graphic>
          </wp:inline>
        </w:drawing>
      </w:r>
      <w:r>
        <w:rPr>
          <w:rFonts w:hint="eastAsia"/>
          <w:lang w:eastAsia="zh-CN"/>
        </w:rPr>
        <w:t xml:space="preserve"> </w:t>
      </w:r>
      <w:r>
        <w:rPr>
          <w:lang w:eastAsia="zh-CN"/>
        </w:rPr>
        <w:t xml:space="preserve">            </w:t>
      </w:r>
      <w:r w:rsidRPr="00746937">
        <w:rPr>
          <w:noProof/>
          <w:lang w:eastAsia="zh-CN"/>
        </w:rPr>
        <w:drawing>
          <wp:inline distT="0" distB="0" distL="0" distR="0" wp14:anchorId="510E7AA9" wp14:editId="4E0662E2">
            <wp:extent cx="2415600" cy="1746000"/>
            <wp:effectExtent l="0" t="0" r="381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15600" cy="1746000"/>
                    </a:xfrm>
                    <a:prstGeom prst="rect">
                      <a:avLst/>
                    </a:prstGeom>
                  </pic:spPr>
                </pic:pic>
              </a:graphicData>
            </a:graphic>
          </wp:inline>
        </w:drawing>
      </w:r>
    </w:p>
    <w:p w14:paraId="1DF17D46" w14:textId="79CBA8E9" w:rsidR="00E2618B" w:rsidRDefault="00E2618B" w:rsidP="00E2618B">
      <w:pPr>
        <w:spacing w:before="60"/>
        <w:jc w:val="center"/>
        <w:rPr>
          <w:lang w:eastAsia="zh-CN"/>
        </w:rPr>
      </w:pPr>
      <w:r>
        <w:rPr>
          <w:rFonts w:hint="eastAsia"/>
          <w:lang w:eastAsia="zh-CN"/>
        </w:rPr>
        <w:t>F</w:t>
      </w:r>
      <w:r>
        <w:rPr>
          <w:lang w:eastAsia="zh-CN"/>
        </w:rPr>
        <w:t>igure 3-3. R</w:t>
      </w:r>
      <w:r w:rsidRPr="0014307A">
        <w:rPr>
          <w:lang w:eastAsia="zh-CN"/>
        </w:rPr>
        <w:t xml:space="preserve">elative throughputs </w:t>
      </w:r>
      <w:r w:rsidR="006C7C1F">
        <w:rPr>
          <w:lang w:eastAsia="zh-CN"/>
        </w:rPr>
        <w:t xml:space="preserve">and gammas </w:t>
      </w:r>
      <w:r>
        <w:rPr>
          <w:lang w:eastAsia="zh-CN"/>
        </w:rPr>
        <w:t>comparison for TDD 64T2R2Layer</w:t>
      </w:r>
    </w:p>
    <w:p w14:paraId="545FAE0F" w14:textId="77777777" w:rsidR="00E2618B" w:rsidRPr="00E2618B" w:rsidRDefault="00E2618B" w:rsidP="00E2618B">
      <w:pPr>
        <w:spacing w:before="60"/>
        <w:jc w:val="both"/>
        <w:rPr>
          <w:lang w:eastAsia="zh-CN"/>
        </w:rPr>
      </w:pPr>
    </w:p>
    <w:p w14:paraId="75A56829" w14:textId="742CB145" w:rsidR="00E2618B" w:rsidRDefault="00E2618B" w:rsidP="00E2618B">
      <w:pPr>
        <w:spacing w:before="60"/>
        <w:jc w:val="center"/>
        <w:rPr>
          <w:lang w:eastAsia="zh-CN"/>
        </w:rPr>
      </w:pPr>
      <w:r>
        <w:rPr>
          <w:rFonts w:hint="eastAsia"/>
          <w:lang w:eastAsia="zh-CN"/>
        </w:rPr>
        <w:t>T</w:t>
      </w:r>
      <w:r>
        <w:rPr>
          <w:lang w:eastAsia="zh-CN"/>
        </w:rPr>
        <w:t>able 3-6. Ideal SNR working points at 90% maximum throughput for TDD 64T2R2Layer</w:t>
      </w:r>
    </w:p>
    <w:tbl>
      <w:tblPr>
        <w:tblStyle w:val="aff7"/>
        <w:tblW w:w="0" w:type="auto"/>
        <w:tblLook w:val="04A0" w:firstRow="1" w:lastRow="0" w:firstColumn="1" w:lastColumn="0" w:noHBand="0" w:noVBand="1"/>
      </w:tblPr>
      <w:tblGrid>
        <w:gridCol w:w="2407"/>
        <w:gridCol w:w="2408"/>
        <w:gridCol w:w="4816"/>
      </w:tblGrid>
      <w:tr w:rsidR="00E2618B" w14:paraId="2294F267" w14:textId="77777777" w:rsidTr="00E6712E">
        <w:tc>
          <w:tcPr>
            <w:tcW w:w="2407" w:type="dxa"/>
            <w:vMerge w:val="restart"/>
          </w:tcPr>
          <w:p w14:paraId="6599F09E"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2408" w:type="dxa"/>
            <w:vMerge w:val="restart"/>
          </w:tcPr>
          <w:p w14:paraId="5DB0C3D3"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tcPr>
          <w:p w14:paraId="61555B1B"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E2618B" w14:paraId="37C48391" w14:textId="77777777" w:rsidTr="00BD32DD">
        <w:tc>
          <w:tcPr>
            <w:tcW w:w="2407" w:type="dxa"/>
            <w:vMerge/>
          </w:tcPr>
          <w:p w14:paraId="472419DB" w14:textId="77777777" w:rsidR="00E2618B" w:rsidRPr="00A52BF2" w:rsidRDefault="00E2618B" w:rsidP="00E6712E">
            <w:pPr>
              <w:spacing w:after="60"/>
              <w:jc w:val="center"/>
              <w:rPr>
                <w:b/>
                <w:bCs/>
                <w:lang w:eastAsia="zh-CN"/>
              </w:rPr>
            </w:pPr>
          </w:p>
        </w:tc>
        <w:tc>
          <w:tcPr>
            <w:tcW w:w="2408" w:type="dxa"/>
            <w:vMerge/>
          </w:tcPr>
          <w:p w14:paraId="4F00C87D" w14:textId="77777777" w:rsidR="00E2618B" w:rsidRPr="00A52BF2" w:rsidRDefault="00E2618B" w:rsidP="00E6712E">
            <w:pPr>
              <w:spacing w:after="60"/>
              <w:jc w:val="center"/>
              <w:rPr>
                <w:b/>
                <w:bCs/>
                <w:lang w:eastAsia="zh-CN"/>
              </w:rPr>
            </w:pPr>
          </w:p>
        </w:tc>
        <w:tc>
          <w:tcPr>
            <w:tcW w:w="4816" w:type="dxa"/>
          </w:tcPr>
          <w:p w14:paraId="7B459726" w14:textId="0621DF65"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E2618B" w14:paraId="1387E104" w14:textId="77777777" w:rsidTr="004F7F9B">
        <w:tc>
          <w:tcPr>
            <w:tcW w:w="2407" w:type="dxa"/>
          </w:tcPr>
          <w:p w14:paraId="08F827C6" w14:textId="77777777" w:rsidR="00E2618B" w:rsidRPr="004D5B67" w:rsidRDefault="00E2618B" w:rsidP="00E6712E">
            <w:pPr>
              <w:spacing w:after="60"/>
              <w:jc w:val="center"/>
              <w:rPr>
                <w:rFonts w:eastAsiaTheme="minorEastAsia"/>
                <w:lang w:eastAsia="zh-CN"/>
              </w:rPr>
            </w:pPr>
            <w:r>
              <w:rPr>
                <w:rFonts w:eastAsiaTheme="minorEastAsia"/>
                <w:lang w:eastAsia="zh-CN"/>
              </w:rPr>
              <w:t>3-1</w:t>
            </w:r>
          </w:p>
        </w:tc>
        <w:tc>
          <w:tcPr>
            <w:tcW w:w="2408" w:type="dxa"/>
          </w:tcPr>
          <w:p w14:paraId="331A7F18" w14:textId="77777777" w:rsidR="00E2618B" w:rsidRPr="004D5B67" w:rsidRDefault="00E2618B"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4816" w:type="dxa"/>
          </w:tcPr>
          <w:p w14:paraId="4DE98B0A" w14:textId="6B7263F0" w:rsidR="00E2618B" w:rsidRPr="00A52BF2" w:rsidRDefault="00E2618B" w:rsidP="00E6712E">
            <w:pPr>
              <w:spacing w:after="60"/>
              <w:jc w:val="center"/>
              <w:rPr>
                <w:rFonts w:eastAsiaTheme="minorEastAsia"/>
                <w:lang w:eastAsia="zh-CN"/>
              </w:rPr>
            </w:pPr>
            <w:r>
              <w:rPr>
                <w:rFonts w:eastAsiaTheme="minorEastAsia"/>
                <w:lang w:eastAsia="zh-CN"/>
              </w:rPr>
              <w:t>1.</w:t>
            </w:r>
            <w:r w:rsidR="006D59ED">
              <w:rPr>
                <w:rFonts w:eastAsiaTheme="minorEastAsia"/>
                <w:lang w:eastAsia="zh-CN"/>
              </w:rPr>
              <w:t>8</w:t>
            </w:r>
          </w:p>
        </w:tc>
      </w:tr>
      <w:tr w:rsidR="00E2618B" w14:paraId="4DE5C419" w14:textId="77777777" w:rsidTr="00E8354C">
        <w:tc>
          <w:tcPr>
            <w:tcW w:w="2407" w:type="dxa"/>
          </w:tcPr>
          <w:p w14:paraId="5ED01CE2" w14:textId="77777777" w:rsidR="00E2618B" w:rsidRPr="004D5B67" w:rsidRDefault="00E2618B" w:rsidP="00E6712E">
            <w:pPr>
              <w:spacing w:after="60"/>
              <w:jc w:val="center"/>
              <w:rPr>
                <w:rFonts w:eastAsiaTheme="minorEastAsia"/>
                <w:lang w:eastAsia="zh-CN"/>
              </w:rPr>
            </w:pPr>
            <w:r>
              <w:rPr>
                <w:rFonts w:eastAsiaTheme="minorEastAsia"/>
                <w:lang w:eastAsia="zh-CN"/>
              </w:rPr>
              <w:t>3-2</w:t>
            </w:r>
          </w:p>
        </w:tc>
        <w:tc>
          <w:tcPr>
            <w:tcW w:w="2408" w:type="dxa"/>
          </w:tcPr>
          <w:p w14:paraId="70F10069" w14:textId="77777777" w:rsidR="00E2618B" w:rsidRPr="004D5B67" w:rsidRDefault="00E2618B"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4816" w:type="dxa"/>
          </w:tcPr>
          <w:p w14:paraId="5194A0B3" w14:textId="6A5FC790" w:rsidR="00E2618B" w:rsidRPr="00A52BF2" w:rsidRDefault="00E2618B" w:rsidP="00E6712E">
            <w:pPr>
              <w:spacing w:after="60"/>
              <w:jc w:val="center"/>
              <w:rPr>
                <w:rFonts w:eastAsiaTheme="minorEastAsia"/>
                <w:lang w:eastAsia="zh-CN"/>
              </w:rPr>
            </w:pPr>
            <w:r>
              <w:rPr>
                <w:rFonts w:eastAsiaTheme="minorEastAsia"/>
                <w:lang w:eastAsia="zh-CN"/>
              </w:rPr>
              <w:t>9.</w:t>
            </w:r>
            <w:r w:rsidR="006D59ED">
              <w:rPr>
                <w:rFonts w:eastAsiaTheme="minorEastAsia"/>
                <w:lang w:eastAsia="zh-CN"/>
              </w:rPr>
              <w:t>4</w:t>
            </w:r>
          </w:p>
        </w:tc>
      </w:tr>
    </w:tbl>
    <w:p w14:paraId="02A0E175" w14:textId="77777777" w:rsidR="00E2618B" w:rsidRDefault="00E2618B" w:rsidP="009F63F9">
      <w:pPr>
        <w:spacing w:before="60"/>
        <w:rPr>
          <w:lang w:eastAsia="zh-CN"/>
        </w:rPr>
      </w:pPr>
    </w:p>
    <w:p w14:paraId="70F5E7F8" w14:textId="5D63DAC4" w:rsidR="00E2618B" w:rsidRDefault="00E2618B" w:rsidP="009F63F9">
      <w:pPr>
        <w:spacing w:before="60"/>
        <w:jc w:val="center"/>
        <w:rPr>
          <w:lang w:eastAsia="zh-CN"/>
        </w:rPr>
      </w:pPr>
      <w:r>
        <w:rPr>
          <w:lang w:eastAsia="zh-CN"/>
        </w:rPr>
        <w:t xml:space="preserve">Table </w:t>
      </w:r>
      <w:r w:rsidR="009F63F9">
        <w:rPr>
          <w:lang w:eastAsia="zh-CN"/>
        </w:rPr>
        <w:t>3</w:t>
      </w:r>
      <w:r>
        <w:rPr>
          <w:lang w:eastAsia="zh-CN"/>
        </w:rPr>
        <w:t>-7. Gamma value for TDD 64T2R2Layer</w:t>
      </w:r>
    </w:p>
    <w:tbl>
      <w:tblPr>
        <w:tblStyle w:val="aff7"/>
        <w:tblW w:w="0" w:type="auto"/>
        <w:tblLook w:val="04A0" w:firstRow="1" w:lastRow="0" w:firstColumn="1" w:lastColumn="0" w:noHBand="0" w:noVBand="1"/>
      </w:tblPr>
      <w:tblGrid>
        <w:gridCol w:w="1363"/>
        <w:gridCol w:w="1619"/>
        <w:gridCol w:w="2487"/>
        <w:gridCol w:w="2081"/>
        <w:gridCol w:w="2081"/>
      </w:tblGrid>
      <w:tr w:rsidR="003F525F" w:rsidRPr="00A52BF2" w14:paraId="5303944A" w14:textId="14A73C10" w:rsidTr="00CA72AB">
        <w:tc>
          <w:tcPr>
            <w:tcW w:w="1363" w:type="dxa"/>
            <w:vMerge w:val="restart"/>
          </w:tcPr>
          <w:p w14:paraId="24D10437" w14:textId="77777777" w:rsidR="003F525F" w:rsidRPr="00A52BF2" w:rsidRDefault="003F525F"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1619" w:type="dxa"/>
            <w:vMerge w:val="restart"/>
          </w:tcPr>
          <w:p w14:paraId="019B8AC6" w14:textId="77777777" w:rsidR="003F525F" w:rsidRPr="00A52BF2" w:rsidRDefault="003F525F"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6649" w:type="dxa"/>
            <w:gridSpan w:val="3"/>
          </w:tcPr>
          <w:p w14:paraId="6EB7F0F9" w14:textId="4C65F513" w:rsidR="003F525F" w:rsidRDefault="003F525F" w:rsidP="00E6712E">
            <w:pPr>
              <w:spacing w:after="60"/>
              <w:jc w:val="center"/>
              <w:rPr>
                <w:rFonts w:eastAsiaTheme="minorEastAsia"/>
                <w:b/>
                <w:bCs/>
                <w:lang w:eastAsia="zh-CN"/>
              </w:rPr>
            </w:pPr>
            <w:r>
              <w:rPr>
                <w:rFonts w:eastAsiaTheme="minorEastAsia"/>
                <w:b/>
                <w:bCs/>
                <w:lang w:eastAsia="zh-CN"/>
              </w:rPr>
              <w:t>Gamma value @ SNRs</w:t>
            </w:r>
          </w:p>
        </w:tc>
      </w:tr>
      <w:tr w:rsidR="003F525F" w:rsidRPr="00A52BF2" w14:paraId="621DB62A" w14:textId="21A48562" w:rsidTr="003F525F">
        <w:tc>
          <w:tcPr>
            <w:tcW w:w="1363" w:type="dxa"/>
            <w:vMerge/>
          </w:tcPr>
          <w:p w14:paraId="4B5CAF54" w14:textId="77777777" w:rsidR="003F525F" w:rsidRPr="00A52BF2" w:rsidRDefault="003F525F" w:rsidP="003F525F">
            <w:pPr>
              <w:spacing w:after="60"/>
              <w:jc w:val="center"/>
              <w:rPr>
                <w:b/>
                <w:bCs/>
                <w:lang w:eastAsia="zh-CN"/>
              </w:rPr>
            </w:pPr>
          </w:p>
        </w:tc>
        <w:tc>
          <w:tcPr>
            <w:tcW w:w="1619" w:type="dxa"/>
            <w:vMerge/>
          </w:tcPr>
          <w:p w14:paraId="3DBEF831" w14:textId="77777777" w:rsidR="003F525F" w:rsidRPr="00A52BF2" w:rsidRDefault="003F525F" w:rsidP="003F525F">
            <w:pPr>
              <w:spacing w:after="60"/>
              <w:jc w:val="center"/>
              <w:rPr>
                <w:b/>
                <w:bCs/>
                <w:lang w:eastAsia="zh-CN"/>
              </w:rPr>
            </w:pPr>
          </w:p>
        </w:tc>
        <w:tc>
          <w:tcPr>
            <w:tcW w:w="2487" w:type="dxa"/>
          </w:tcPr>
          <w:p w14:paraId="6F31BC9D" w14:textId="0476DB5D" w:rsidR="003F525F" w:rsidRPr="00A52BF2" w:rsidRDefault="003F525F" w:rsidP="003F525F">
            <w:pPr>
              <w:spacing w:after="60"/>
              <w:jc w:val="center"/>
              <w:rPr>
                <w:rFonts w:eastAsiaTheme="minorEastAsia"/>
                <w:b/>
                <w:bCs/>
                <w:lang w:eastAsia="zh-CN"/>
              </w:rPr>
            </w:pPr>
            <w:r>
              <w:rPr>
                <w:rFonts w:eastAsiaTheme="minorEastAsia"/>
                <w:b/>
                <w:bCs/>
                <w:lang w:eastAsia="zh-CN"/>
              </w:rPr>
              <w:t>Ideal SNR</w:t>
            </w:r>
          </w:p>
        </w:tc>
        <w:tc>
          <w:tcPr>
            <w:tcW w:w="2081" w:type="dxa"/>
          </w:tcPr>
          <w:p w14:paraId="7C791F0B" w14:textId="5ECA2F1D" w:rsidR="003F525F" w:rsidRPr="00A52BF2" w:rsidRDefault="003F525F" w:rsidP="003F525F">
            <w:pPr>
              <w:spacing w:after="60"/>
              <w:jc w:val="center"/>
              <w:rPr>
                <w:rFonts w:eastAsiaTheme="minorEastAsia"/>
                <w:b/>
                <w:bCs/>
                <w:lang w:eastAsia="zh-CN"/>
              </w:rPr>
            </w:pPr>
            <w:r>
              <w:rPr>
                <w:rFonts w:eastAsiaTheme="minorEastAsia"/>
                <w:b/>
                <w:bCs/>
                <w:lang w:eastAsia="zh-CN"/>
              </w:rPr>
              <w:t>Impairment margin SNR</w:t>
            </w:r>
          </w:p>
        </w:tc>
        <w:tc>
          <w:tcPr>
            <w:tcW w:w="2081" w:type="dxa"/>
          </w:tcPr>
          <w:p w14:paraId="3F9DBD12" w14:textId="0D7E4B72" w:rsidR="003F525F" w:rsidRPr="00A52BF2" w:rsidRDefault="003F525F" w:rsidP="003F525F">
            <w:pPr>
              <w:spacing w:after="60"/>
              <w:jc w:val="center"/>
              <w:rPr>
                <w:rFonts w:eastAsiaTheme="minorEastAsia"/>
                <w:b/>
                <w:bCs/>
                <w:lang w:eastAsia="zh-CN"/>
              </w:rPr>
            </w:pPr>
            <w:r>
              <w:rPr>
                <w:rFonts w:eastAsiaTheme="minorEastAsia"/>
                <w:b/>
                <w:bCs/>
                <w:lang w:eastAsia="zh-CN"/>
              </w:rPr>
              <w:t>Ideal SNR+5dB</w:t>
            </w:r>
          </w:p>
        </w:tc>
      </w:tr>
      <w:tr w:rsidR="003F525F" w:rsidRPr="00A52BF2" w14:paraId="7632C025" w14:textId="216B256C" w:rsidTr="003F525F">
        <w:tc>
          <w:tcPr>
            <w:tcW w:w="1363" w:type="dxa"/>
          </w:tcPr>
          <w:p w14:paraId="28E24F16" w14:textId="77777777" w:rsidR="003F525F" w:rsidRPr="004D5B67" w:rsidRDefault="003F525F" w:rsidP="00E6712E">
            <w:pPr>
              <w:spacing w:after="60"/>
              <w:jc w:val="center"/>
              <w:rPr>
                <w:rFonts w:eastAsiaTheme="minorEastAsia"/>
                <w:lang w:eastAsia="zh-CN"/>
              </w:rPr>
            </w:pPr>
            <w:r>
              <w:rPr>
                <w:rFonts w:eastAsiaTheme="minorEastAsia"/>
                <w:lang w:eastAsia="zh-CN"/>
              </w:rPr>
              <w:t>3-1</w:t>
            </w:r>
          </w:p>
        </w:tc>
        <w:tc>
          <w:tcPr>
            <w:tcW w:w="1619" w:type="dxa"/>
          </w:tcPr>
          <w:p w14:paraId="0D00D311" w14:textId="77777777" w:rsidR="003F525F" w:rsidRPr="004D5B67" w:rsidRDefault="003F525F"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87" w:type="dxa"/>
          </w:tcPr>
          <w:p w14:paraId="70513387" w14:textId="11D78DE4" w:rsidR="003F525F" w:rsidRPr="00A52BF2" w:rsidRDefault="00601F75" w:rsidP="00E6712E">
            <w:pPr>
              <w:spacing w:after="60"/>
              <w:jc w:val="center"/>
              <w:rPr>
                <w:rFonts w:eastAsiaTheme="minorEastAsia"/>
                <w:lang w:eastAsia="zh-CN"/>
              </w:rPr>
            </w:pPr>
            <w:r>
              <w:rPr>
                <w:rFonts w:eastAsiaTheme="minorEastAsia"/>
                <w:lang w:eastAsia="zh-CN"/>
              </w:rPr>
              <w:t>230.2</w:t>
            </w:r>
          </w:p>
        </w:tc>
        <w:tc>
          <w:tcPr>
            <w:tcW w:w="2081" w:type="dxa"/>
          </w:tcPr>
          <w:p w14:paraId="636EC234" w14:textId="78D3A424" w:rsidR="003F525F" w:rsidRDefault="00601F75" w:rsidP="00E6712E">
            <w:pPr>
              <w:spacing w:after="60"/>
              <w:jc w:val="center"/>
              <w:rPr>
                <w:rFonts w:eastAsiaTheme="minorEastAsia"/>
                <w:lang w:eastAsia="zh-CN"/>
              </w:rPr>
            </w:pPr>
            <w:r>
              <w:rPr>
                <w:rFonts w:eastAsiaTheme="minorEastAsia" w:hint="eastAsia"/>
                <w:lang w:eastAsia="zh-CN"/>
              </w:rPr>
              <w:t>8</w:t>
            </w:r>
            <w:r>
              <w:rPr>
                <w:rFonts w:eastAsiaTheme="minorEastAsia"/>
                <w:lang w:eastAsia="zh-CN"/>
              </w:rPr>
              <w:t>8.4</w:t>
            </w:r>
          </w:p>
        </w:tc>
        <w:tc>
          <w:tcPr>
            <w:tcW w:w="2081" w:type="dxa"/>
          </w:tcPr>
          <w:p w14:paraId="26875775" w14:textId="2DDA3AC2" w:rsidR="003F525F" w:rsidRDefault="00601F75" w:rsidP="00E6712E">
            <w:pPr>
              <w:spacing w:after="60"/>
              <w:jc w:val="center"/>
              <w:rPr>
                <w:rFonts w:eastAsiaTheme="minorEastAsia"/>
                <w:lang w:eastAsia="zh-CN"/>
              </w:rPr>
            </w:pPr>
            <w:r>
              <w:rPr>
                <w:rFonts w:eastAsiaTheme="minorEastAsia" w:hint="eastAsia"/>
                <w:lang w:eastAsia="zh-CN"/>
              </w:rPr>
              <w:t>3</w:t>
            </w:r>
            <w:r>
              <w:rPr>
                <w:rFonts w:eastAsiaTheme="minorEastAsia"/>
                <w:lang w:eastAsia="zh-CN"/>
              </w:rPr>
              <w:t>3.0</w:t>
            </w:r>
          </w:p>
        </w:tc>
      </w:tr>
      <w:tr w:rsidR="003F525F" w:rsidRPr="00A52BF2" w14:paraId="358FE399" w14:textId="3132F853" w:rsidTr="003F525F">
        <w:tc>
          <w:tcPr>
            <w:tcW w:w="1363" w:type="dxa"/>
          </w:tcPr>
          <w:p w14:paraId="14024042" w14:textId="77777777" w:rsidR="003F525F" w:rsidRPr="004D5B67" w:rsidRDefault="003F525F" w:rsidP="00E6712E">
            <w:pPr>
              <w:spacing w:after="60"/>
              <w:jc w:val="center"/>
              <w:rPr>
                <w:rFonts w:eastAsiaTheme="minorEastAsia"/>
                <w:lang w:eastAsia="zh-CN"/>
              </w:rPr>
            </w:pPr>
            <w:r>
              <w:rPr>
                <w:rFonts w:eastAsiaTheme="minorEastAsia"/>
                <w:lang w:eastAsia="zh-CN"/>
              </w:rPr>
              <w:t>3-2</w:t>
            </w:r>
          </w:p>
        </w:tc>
        <w:tc>
          <w:tcPr>
            <w:tcW w:w="1619" w:type="dxa"/>
          </w:tcPr>
          <w:p w14:paraId="3567DE59" w14:textId="77777777" w:rsidR="003F525F" w:rsidRPr="004D5B67" w:rsidRDefault="003F525F"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87" w:type="dxa"/>
          </w:tcPr>
          <w:p w14:paraId="134768E5" w14:textId="543F1219" w:rsidR="003F525F" w:rsidRPr="00A52BF2" w:rsidRDefault="00601F75" w:rsidP="00E6712E">
            <w:pPr>
              <w:spacing w:after="60"/>
              <w:jc w:val="center"/>
              <w:rPr>
                <w:rFonts w:eastAsiaTheme="minorEastAsia"/>
                <w:lang w:eastAsia="zh-CN"/>
              </w:rPr>
            </w:pPr>
            <w:r>
              <w:rPr>
                <w:rFonts w:eastAsiaTheme="minorEastAsia"/>
                <w:lang w:eastAsia="zh-CN"/>
              </w:rPr>
              <w:t>13.3</w:t>
            </w:r>
          </w:p>
        </w:tc>
        <w:tc>
          <w:tcPr>
            <w:tcW w:w="2081" w:type="dxa"/>
          </w:tcPr>
          <w:p w14:paraId="1772DAA2" w14:textId="3E00F8DC" w:rsidR="003F525F" w:rsidRDefault="00601F75" w:rsidP="00E6712E">
            <w:pPr>
              <w:spacing w:after="60"/>
              <w:jc w:val="center"/>
              <w:rPr>
                <w:rFonts w:eastAsiaTheme="minorEastAsia"/>
                <w:lang w:eastAsia="zh-CN"/>
              </w:rPr>
            </w:pPr>
            <w:r>
              <w:rPr>
                <w:rFonts w:eastAsiaTheme="minorEastAsia" w:hint="eastAsia"/>
                <w:lang w:eastAsia="zh-CN"/>
              </w:rPr>
              <w:t>8</w:t>
            </w:r>
            <w:r>
              <w:rPr>
                <w:rFonts w:eastAsiaTheme="minorEastAsia"/>
                <w:lang w:eastAsia="zh-CN"/>
              </w:rPr>
              <w:t>.2</w:t>
            </w:r>
          </w:p>
        </w:tc>
        <w:tc>
          <w:tcPr>
            <w:tcW w:w="2081" w:type="dxa"/>
          </w:tcPr>
          <w:p w14:paraId="0B6D534F" w14:textId="4F4EDDA6" w:rsidR="003F525F" w:rsidRDefault="00601F75" w:rsidP="00E6712E">
            <w:pPr>
              <w:spacing w:after="60"/>
              <w:jc w:val="center"/>
              <w:rPr>
                <w:rFonts w:eastAsiaTheme="minorEastAsia"/>
                <w:lang w:eastAsia="zh-CN"/>
              </w:rPr>
            </w:pPr>
            <w:r>
              <w:rPr>
                <w:rFonts w:eastAsiaTheme="minorEastAsia" w:hint="eastAsia"/>
                <w:lang w:eastAsia="zh-CN"/>
              </w:rPr>
              <w:t>5</w:t>
            </w:r>
            <w:r>
              <w:rPr>
                <w:rFonts w:eastAsiaTheme="minorEastAsia"/>
                <w:lang w:eastAsia="zh-CN"/>
              </w:rPr>
              <w:t>.3</w:t>
            </w:r>
          </w:p>
        </w:tc>
      </w:tr>
    </w:tbl>
    <w:p w14:paraId="6C1B2638" w14:textId="77777777" w:rsidR="00E2618B" w:rsidRDefault="00E2618B" w:rsidP="005238C9">
      <w:pPr>
        <w:spacing w:before="60"/>
        <w:rPr>
          <w:lang w:eastAsia="zh-CN"/>
        </w:rPr>
      </w:pPr>
    </w:p>
    <w:p w14:paraId="689610AD" w14:textId="77777777" w:rsidR="00E2618B" w:rsidRPr="005238C9" w:rsidRDefault="00E2618B" w:rsidP="005238C9">
      <w:pPr>
        <w:rPr>
          <w:b/>
          <w:color w:val="000000" w:themeColor="text1"/>
          <w:u w:val="single"/>
          <w:lang w:eastAsia="ko-KR"/>
        </w:rPr>
      </w:pPr>
      <w:r w:rsidRPr="005238C9">
        <w:rPr>
          <w:b/>
          <w:color w:val="000000" w:themeColor="text1"/>
          <w:u w:val="single"/>
          <w:lang w:eastAsia="ko-KR"/>
        </w:rPr>
        <w:t xml:space="preserve">PMI reporting performance for TDD 4Rx </w:t>
      </w:r>
    </w:p>
    <w:p w14:paraId="600AB10F" w14:textId="3975667F" w:rsidR="00E2618B" w:rsidRPr="00AA0802" w:rsidRDefault="00E2618B" w:rsidP="005238C9">
      <w:pPr>
        <w:jc w:val="both"/>
        <w:rPr>
          <w:lang w:eastAsia="zh-CN"/>
        </w:rPr>
      </w:pPr>
      <w:r>
        <w:rPr>
          <w:rFonts w:hint="eastAsia"/>
          <w:lang w:eastAsia="zh-CN"/>
        </w:rPr>
        <w:t>F</w:t>
      </w:r>
      <w:r>
        <w:rPr>
          <w:lang w:eastAsia="zh-CN"/>
        </w:rPr>
        <w:t>or TDD with 64Tx and 4Rx antennas cases, the relative throughputs</w:t>
      </w:r>
      <w:r w:rsidR="00E54217">
        <w:rPr>
          <w:lang w:eastAsia="zh-CN"/>
        </w:rPr>
        <w:t xml:space="preserve"> and gammas</w:t>
      </w:r>
      <w:r>
        <w:rPr>
          <w:lang w:eastAsia="zh-CN"/>
        </w:rPr>
        <w:t xml:space="preserve"> for following PMI eTypeII-r19, following PMI TypeI-SinglePanel-r19 and Random PMI with MCS22 (Table 1) are captured as Figure </w:t>
      </w:r>
      <w:r w:rsidR="005238C9">
        <w:rPr>
          <w:lang w:eastAsia="zh-CN"/>
        </w:rPr>
        <w:t>3</w:t>
      </w:r>
      <w:r>
        <w:rPr>
          <w:lang w:eastAsia="zh-CN"/>
        </w:rPr>
        <w:t xml:space="preserve">-4, and the ideal SNR working points at 90% maximum throughput are summarized in Table </w:t>
      </w:r>
      <w:r w:rsidR="005238C9">
        <w:rPr>
          <w:lang w:eastAsia="zh-CN"/>
        </w:rPr>
        <w:t>3</w:t>
      </w:r>
      <w:r>
        <w:rPr>
          <w:lang w:eastAsia="zh-CN"/>
        </w:rPr>
        <w:t xml:space="preserve">-8. Accordingly, the gamma value with legacy definition as below could be summarized in Table </w:t>
      </w:r>
      <w:r w:rsidR="005238C9">
        <w:rPr>
          <w:lang w:eastAsia="zh-CN"/>
        </w:rPr>
        <w:t>3</w:t>
      </w:r>
      <w:r>
        <w:rPr>
          <w:lang w:eastAsia="zh-CN"/>
        </w:rPr>
        <w:t>-9.</w:t>
      </w:r>
    </w:p>
    <w:p w14:paraId="15378217" w14:textId="77777777" w:rsidR="00E2618B" w:rsidRDefault="00E2618B" w:rsidP="005238C9">
      <w:pPr>
        <w:spacing w:before="60"/>
        <w:jc w:val="both"/>
        <w:rPr>
          <w:lang w:eastAsia="zh-CN"/>
        </w:rPr>
      </w:pPr>
    </w:p>
    <w:p w14:paraId="0D866694" w14:textId="7D35FFFB" w:rsidR="00E2618B" w:rsidRDefault="00E54217" w:rsidP="009369EA">
      <w:pPr>
        <w:spacing w:before="60"/>
        <w:jc w:val="center"/>
        <w:rPr>
          <w:lang w:eastAsia="zh-CN"/>
        </w:rPr>
      </w:pPr>
      <w:r w:rsidRPr="00E54217">
        <w:rPr>
          <w:noProof/>
          <w:lang w:eastAsia="zh-CN"/>
        </w:rPr>
        <w:drawing>
          <wp:inline distT="0" distB="0" distL="0" distR="0" wp14:anchorId="66EACE53" wp14:editId="409BA808">
            <wp:extent cx="2448000" cy="175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48000" cy="1753200"/>
                    </a:xfrm>
                    <a:prstGeom prst="rect">
                      <a:avLst/>
                    </a:prstGeom>
                  </pic:spPr>
                </pic:pic>
              </a:graphicData>
            </a:graphic>
          </wp:inline>
        </w:drawing>
      </w:r>
      <w:r>
        <w:rPr>
          <w:rFonts w:hint="eastAsia"/>
          <w:lang w:eastAsia="zh-CN"/>
        </w:rPr>
        <w:t xml:space="preserve"> </w:t>
      </w:r>
      <w:r>
        <w:rPr>
          <w:lang w:eastAsia="zh-CN"/>
        </w:rPr>
        <w:t xml:space="preserve">            </w:t>
      </w:r>
      <w:r w:rsidRPr="00E54217">
        <w:rPr>
          <w:noProof/>
          <w:lang w:eastAsia="zh-CN"/>
        </w:rPr>
        <w:drawing>
          <wp:inline distT="0" distB="0" distL="0" distR="0" wp14:anchorId="541FA50C" wp14:editId="0F91E71C">
            <wp:extent cx="2412000" cy="1749600"/>
            <wp:effectExtent l="0" t="0" r="762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12000" cy="1749600"/>
                    </a:xfrm>
                    <a:prstGeom prst="rect">
                      <a:avLst/>
                    </a:prstGeom>
                  </pic:spPr>
                </pic:pic>
              </a:graphicData>
            </a:graphic>
          </wp:inline>
        </w:drawing>
      </w:r>
    </w:p>
    <w:p w14:paraId="7819F469" w14:textId="13FB8537" w:rsidR="00E2618B" w:rsidRDefault="00E2618B" w:rsidP="009369EA">
      <w:pPr>
        <w:spacing w:before="60"/>
        <w:jc w:val="center"/>
        <w:rPr>
          <w:lang w:eastAsia="zh-CN"/>
        </w:rPr>
      </w:pPr>
      <w:r>
        <w:rPr>
          <w:rFonts w:hint="eastAsia"/>
          <w:lang w:eastAsia="zh-CN"/>
        </w:rPr>
        <w:t>F</w:t>
      </w:r>
      <w:r>
        <w:rPr>
          <w:lang w:eastAsia="zh-CN"/>
        </w:rPr>
        <w:t xml:space="preserve">igure </w:t>
      </w:r>
      <w:r w:rsidR="005238C9">
        <w:rPr>
          <w:lang w:eastAsia="zh-CN"/>
        </w:rPr>
        <w:t>3</w:t>
      </w:r>
      <w:r>
        <w:rPr>
          <w:lang w:eastAsia="zh-CN"/>
        </w:rPr>
        <w:t>-4. R</w:t>
      </w:r>
      <w:r w:rsidRPr="0014307A">
        <w:rPr>
          <w:lang w:eastAsia="zh-CN"/>
        </w:rPr>
        <w:t xml:space="preserve">elative throughputs </w:t>
      </w:r>
      <w:r w:rsidR="00E54217">
        <w:rPr>
          <w:lang w:eastAsia="zh-CN"/>
        </w:rPr>
        <w:t xml:space="preserve">and gammas </w:t>
      </w:r>
      <w:r>
        <w:rPr>
          <w:lang w:eastAsia="zh-CN"/>
        </w:rPr>
        <w:t>comparison for TDD 64T4R2Layer</w:t>
      </w:r>
    </w:p>
    <w:p w14:paraId="16C24646" w14:textId="77777777" w:rsidR="00E2618B" w:rsidRDefault="00E2618B" w:rsidP="005238C9">
      <w:pPr>
        <w:spacing w:before="60"/>
        <w:jc w:val="both"/>
        <w:rPr>
          <w:lang w:eastAsia="zh-CN"/>
        </w:rPr>
      </w:pPr>
    </w:p>
    <w:p w14:paraId="360EB516" w14:textId="05225DA0" w:rsidR="00E2618B" w:rsidRDefault="00E2618B" w:rsidP="009369EA">
      <w:pPr>
        <w:spacing w:before="60"/>
        <w:jc w:val="center"/>
        <w:rPr>
          <w:lang w:eastAsia="zh-CN"/>
        </w:rPr>
      </w:pPr>
      <w:r>
        <w:rPr>
          <w:rFonts w:hint="eastAsia"/>
          <w:lang w:eastAsia="zh-CN"/>
        </w:rPr>
        <w:t>T</w:t>
      </w:r>
      <w:r>
        <w:rPr>
          <w:lang w:eastAsia="zh-CN"/>
        </w:rPr>
        <w:t xml:space="preserve">able </w:t>
      </w:r>
      <w:r w:rsidR="009369EA">
        <w:rPr>
          <w:lang w:eastAsia="zh-CN"/>
        </w:rPr>
        <w:t>3</w:t>
      </w:r>
      <w:r>
        <w:rPr>
          <w:lang w:eastAsia="zh-CN"/>
        </w:rPr>
        <w:t>-8. Ideal SNR working points at 90% maximum throughput for TDD 64T4R2Layer</w:t>
      </w:r>
    </w:p>
    <w:tbl>
      <w:tblPr>
        <w:tblStyle w:val="aff7"/>
        <w:tblW w:w="0" w:type="auto"/>
        <w:tblLook w:val="04A0" w:firstRow="1" w:lastRow="0" w:firstColumn="1" w:lastColumn="0" w:noHBand="0" w:noVBand="1"/>
      </w:tblPr>
      <w:tblGrid>
        <w:gridCol w:w="2407"/>
        <w:gridCol w:w="2408"/>
        <w:gridCol w:w="4816"/>
      </w:tblGrid>
      <w:tr w:rsidR="00E2618B" w14:paraId="5F2F4732" w14:textId="77777777" w:rsidTr="00E6712E">
        <w:tc>
          <w:tcPr>
            <w:tcW w:w="2407" w:type="dxa"/>
            <w:vMerge w:val="restart"/>
          </w:tcPr>
          <w:p w14:paraId="6D45D5AC"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lastRenderedPageBreak/>
              <w:t>T</w:t>
            </w:r>
            <w:r w:rsidRPr="00A52BF2">
              <w:rPr>
                <w:rFonts w:eastAsiaTheme="minorEastAsia"/>
                <w:b/>
                <w:bCs/>
                <w:lang w:eastAsia="zh-CN"/>
              </w:rPr>
              <w:t>est num.</w:t>
            </w:r>
          </w:p>
        </w:tc>
        <w:tc>
          <w:tcPr>
            <w:tcW w:w="2408" w:type="dxa"/>
            <w:vMerge w:val="restart"/>
          </w:tcPr>
          <w:p w14:paraId="2B2308AB"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4816" w:type="dxa"/>
          </w:tcPr>
          <w:p w14:paraId="7A105239" w14:textId="77777777" w:rsidR="00E2618B" w:rsidRPr="00A52BF2" w:rsidRDefault="00E2618B" w:rsidP="00E6712E">
            <w:pPr>
              <w:spacing w:after="60"/>
              <w:jc w:val="center"/>
              <w:rPr>
                <w:rFonts w:eastAsiaTheme="minorEastAsia"/>
                <w:b/>
                <w:bCs/>
                <w:lang w:eastAsia="zh-CN"/>
              </w:rPr>
            </w:pPr>
            <w:r w:rsidRPr="00A52BF2">
              <w:rPr>
                <w:rFonts w:eastAsiaTheme="minorEastAsia" w:hint="eastAsia"/>
                <w:b/>
                <w:bCs/>
                <w:lang w:eastAsia="zh-CN"/>
              </w:rPr>
              <w:t>S</w:t>
            </w:r>
            <w:r w:rsidRPr="00A52BF2">
              <w:rPr>
                <w:rFonts w:eastAsiaTheme="minorEastAsia"/>
                <w:b/>
                <w:bCs/>
                <w:lang w:eastAsia="zh-CN"/>
              </w:rPr>
              <w:t>NR</w:t>
            </w:r>
            <w:r>
              <w:rPr>
                <w:rFonts w:eastAsiaTheme="minorEastAsia"/>
                <w:b/>
                <w:bCs/>
                <w:lang w:eastAsia="zh-CN"/>
              </w:rPr>
              <w:t xml:space="preserve"> </w:t>
            </w:r>
            <w:r w:rsidRPr="00A52BF2">
              <w:rPr>
                <w:rFonts w:eastAsiaTheme="minorEastAsia"/>
                <w:b/>
                <w:bCs/>
                <w:lang w:eastAsia="zh-CN"/>
              </w:rPr>
              <w:t>(dB) @ 90% maximum throughput</w:t>
            </w:r>
          </w:p>
        </w:tc>
      </w:tr>
      <w:tr w:rsidR="007F3C3E" w14:paraId="5CCCD8D5" w14:textId="77777777" w:rsidTr="007D36B5">
        <w:tc>
          <w:tcPr>
            <w:tcW w:w="2407" w:type="dxa"/>
            <w:vMerge/>
          </w:tcPr>
          <w:p w14:paraId="33CB37FC" w14:textId="77777777" w:rsidR="007F3C3E" w:rsidRPr="00A52BF2" w:rsidRDefault="007F3C3E" w:rsidP="00E6712E">
            <w:pPr>
              <w:spacing w:after="60"/>
              <w:jc w:val="center"/>
              <w:rPr>
                <w:b/>
                <w:bCs/>
                <w:lang w:eastAsia="zh-CN"/>
              </w:rPr>
            </w:pPr>
          </w:p>
        </w:tc>
        <w:tc>
          <w:tcPr>
            <w:tcW w:w="2408" w:type="dxa"/>
            <w:vMerge/>
          </w:tcPr>
          <w:p w14:paraId="162F8AD4" w14:textId="77777777" w:rsidR="007F3C3E" w:rsidRPr="00A52BF2" w:rsidRDefault="007F3C3E" w:rsidP="00E6712E">
            <w:pPr>
              <w:spacing w:after="60"/>
              <w:jc w:val="center"/>
              <w:rPr>
                <w:b/>
                <w:bCs/>
                <w:lang w:eastAsia="zh-CN"/>
              </w:rPr>
            </w:pPr>
          </w:p>
        </w:tc>
        <w:tc>
          <w:tcPr>
            <w:tcW w:w="4816" w:type="dxa"/>
          </w:tcPr>
          <w:p w14:paraId="0DC86B66" w14:textId="046E690E" w:rsidR="007F3C3E" w:rsidRPr="00A52BF2" w:rsidRDefault="007F3C3E" w:rsidP="00E6712E">
            <w:pPr>
              <w:spacing w:after="60"/>
              <w:jc w:val="center"/>
              <w:rPr>
                <w:rFonts w:eastAsiaTheme="minorEastAsia"/>
                <w:b/>
                <w:bCs/>
                <w:lang w:eastAsia="zh-CN"/>
              </w:rPr>
            </w:pPr>
            <w:r w:rsidRPr="00A52BF2">
              <w:rPr>
                <w:rFonts w:eastAsiaTheme="minorEastAsia" w:hint="eastAsia"/>
                <w:b/>
                <w:bCs/>
                <w:lang w:eastAsia="zh-CN"/>
              </w:rPr>
              <w:t>M</w:t>
            </w:r>
            <w:r w:rsidRPr="00A52BF2">
              <w:rPr>
                <w:rFonts w:eastAsiaTheme="minorEastAsia"/>
                <w:b/>
                <w:bCs/>
                <w:lang w:eastAsia="zh-CN"/>
              </w:rPr>
              <w:t>CS22</w:t>
            </w:r>
          </w:p>
        </w:tc>
      </w:tr>
      <w:tr w:rsidR="007F3C3E" w14:paraId="4849A947" w14:textId="77777777" w:rsidTr="008E166C">
        <w:tc>
          <w:tcPr>
            <w:tcW w:w="2407" w:type="dxa"/>
          </w:tcPr>
          <w:p w14:paraId="39A746BC" w14:textId="77777777" w:rsidR="007F3C3E" w:rsidRPr="004D5B67" w:rsidRDefault="007F3C3E" w:rsidP="00E6712E">
            <w:pPr>
              <w:spacing w:after="60"/>
              <w:jc w:val="center"/>
              <w:rPr>
                <w:rFonts w:eastAsiaTheme="minorEastAsia"/>
                <w:lang w:eastAsia="zh-CN"/>
              </w:rPr>
            </w:pPr>
            <w:r>
              <w:rPr>
                <w:rFonts w:eastAsiaTheme="minorEastAsia"/>
                <w:lang w:eastAsia="zh-CN"/>
              </w:rPr>
              <w:t>4-1</w:t>
            </w:r>
          </w:p>
        </w:tc>
        <w:tc>
          <w:tcPr>
            <w:tcW w:w="2408" w:type="dxa"/>
          </w:tcPr>
          <w:p w14:paraId="61516E97" w14:textId="77777777" w:rsidR="007F3C3E" w:rsidRPr="004D5B67" w:rsidRDefault="007F3C3E"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4816" w:type="dxa"/>
          </w:tcPr>
          <w:p w14:paraId="5648F772" w14:textId="3C72CD19" w:rsidR="007F3C3E" w:rsidRPr="00A52BF2" w:rsidRDefault="007F3C3E" w:rsidP="00E6712E">
            <w:pPr>
              <w:spacing w:after="60"/>
              <w:jc w:val="center"/>
              <w:rPr>
                <w:rFonts w:eastAsiaTheme="minorEastAsia"/>
                <w:lang w:eastAsia="zh-CN"/>
              </w:rPr>
            </w:pPr>
            <w:r>
              <w:rPr>
                <w:rFonts w:eastAsiaTheme="minorEastAsia"/>
                <w:lang w:eastAsia="zh-CN"/>
              </w:rPr>
              <w:t>-1.</w:t>
            </w:r>
            <w:r w:rsidR="00565D56">
              <w:rPr>
                <w:rFonts w:eastAsiaTheme="minorEastAsia"/>
                <w:lang w:eastAsia="zh-CN"/>
              </w:rPr>
              <w:t>2</w:t>
            </w:r>
          </w:p>
        </w:tc>
      </w:tr>
      <w:tr w:rsidR="007F3C3E" w14:paraId="6E92E965" w14:textId="77777777" w:rsidTr="00472575">
        <w:tc>
          <w:tcPr>
            <w:tcW w:w="2407" w:type="dxa"/>
          </w:tcPr>
          <w:p w14:paraId="4CEFF2F7" w14:textId="77777777" w:rsidR="007F3C3E" w:rsidRPr="004D5B67" w:rsidRDefault="007F3C3E" w:rsidP="00E6712E">
            <w:pPr>
              <w:spacing w:after="60"/>
              <w:jc w:val="center"/>
              <w:rPr>
                <w:rFonts w:eastAsiaTheme="minorEastAsia"/>
                <w:lang w:eastAsia="zh-CN"/>
              </w:rPr>
            </w:pPr>
            <w:r>
              <w:rPr>
                <w:rFonts w:eastAsiaTheme="minorEastAsia"/>
                <w:lang w:eastAsia="zh-CN"/>
              </w:rPr>
              <w:t>4-2</w:t>
            </w:r>
          </w:p>
        </w:tc>
        <w:tc>
          <w:tcPr>
            <w:tcW w:w="2408" w:type="dxa"/>
          </w:tcPr>
          <w:p w14:paraId="2C48D655" w14:textId="77777777" w:rsidR="007F3C3E" w:rsidRPr="004D5B67" w:rsidRDefault="007F3C3E"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4816" w:type="dxa"/>
          </w:tcPr>
          <w:p w14:paraId="726D84F7" w14:textId="7B61EB79" w:rsidR="007F3C3E" w:rsidRPr="00A52BF2" w:rsidRDefault="00565D56" w:rsidP="00E6712E">
            <w:pPr>
              <w:spacing w:after="60"/>
              <w:jc w:val="center"/>
              <w:rPr>
                <w:rFonts w:eastAsiaTheme="minorEastAsia"/>
                <w:lang w:eastAsia="zh-CN"/>
              </w:rPr>
            </w:pPr>
            <w:r>
              <w:rPr>
                <w:rFonts w:eastAsiaTheme="minorEastAsia"/>
                <w:lang w:eastAsia="zh-CN"/>
              </w:rPr>
              <w:t>2.1</w:t>
            </w:r>
          </w:p>
        </w:tc>
      </w:tr>
    </w:tbl>
    <w:p w14:paraId="1510C234" w14:textId="77777777" w:rsidR="00E2618B" w:rsidRDefault="00E2618B" w:rsidP="007F3C3E">
      <w:pPr>
        <w:spacing w:before="60"/>
        <w:rPr>
          <w:lang w:eastAsia="zh-CN"/>
        </w:rPr>
      </w:pPr>
    </w:p>
    <w:p w14:paraId="3EF6F7C4" w14:textId="6FD78E32" w:rsidR="00E2618B" w:rsidRDefault="00E2618B" w:rsidP="007F3C3E">
      <w:pPr>
        <w:spacing w:before="60"/>
        <w:jc w:val="center"/>
        <w:rPr>
          <w:lang w:eastAsia="zh-CN"/>
        </w:rPr>
      </w:pPr>
      <w:r>
        <w:rPr>
          <w:lang w:eastAsia="zh-CN"/>
        </w:rPr>
        <w:t xml:space="preserve">Table </w:t>
      </w:r>
      <w:r w:rsidR="007F3C3E">
        <w:rPr>
          <w:lang w:eastAsia="zh-CN"/>
        </w:rPr>
        <w:t>3</w:t>
      </w:r>
      <w:r>
        <w:rPr>
          <w:lang w:eastAsia="zh-CN"/>
        </w:rPr>
        <w:t>-9. Gamma value for TDD 64T4R2Layer</w:t>
      </w:r>
    </w:p>
    <w:tbl>
      <w:tblPr>
        <w:tblStyle w:val="aff7"/>
        <w:tblW w:w="0" w:type="auto"/>
        <w:tblLook w:val="04A0" w:firstRow="1" w:lastRow="0" w:firstColumn="1" w:lastColumn="0" w:noHBand="0" w:noVBand="1"/>
      </w:tblPr>
      <w:tblGrid>
        <w:gridCol w:w="1363"/>
        <w:gridCol w:w="1619"/>
        <w:gridCol w:w="2487"/>
        <w:gridCol w:w="2081"/>
        <w:gridCol w:w="2081"/>
      </w:tblGrid>
      <w:tr w:rsidR="00F32176" w:rsidRPr="00A52BF2" w14:paraId="3B9C2A7D" w14:textId="43D7EAFD" w:rsidTr="00707107">
        <w:tc>
          <w:tcPr>
            <w:tcW w:w="1363" w:type="dxa"/>
            <w:vMerge w:val="restart"/>
          </w:tcPr>
          <w:p w14:paraId="238C00DB" w14:textId="77777777" w:rsidR="00F32176" w:rsidRPr="00A52BF2" w:rsidRDefault="00F32176" w:rsidP="00E6712E">
            <w:pPr>
              <w:spacing w:after="60"/>
              <w:jc w:val="center"/>
              <w:rPr>
                <w:rFonts w:eastAsiaTheme="minorEastAsia"/>
                <w:b/>
                <w:bCs/>
                <w:lang w:eastAsia="zh-CN"/>
              </w:rPr>
            </w:pPr>
            <w:r w:rsidRPr="00A52BF2">
              <w:rPr>
                <w:rFonts w:eastAsiaTheme="minorEastAsia" w:hint="eastAsia"/>
                <w:b/>
                <w:bCs/>
                <w:lang w:eastAsia="zh-CN"/>
              </w:rPr>
              <w:t>T</w:t>
            </w:r>
            <w:r w:rsidRPr="00A52BF2">
              <w:rPr>
                <w:rFonts w:eastAsiaTheme="minorEastAsia"/>
                <w:b/>
                <w:bCs/>
                <w:lang w:eastAsia="zh-CN"/>
              </w:rPr>
              <w:t>est num.</w:t>
            </w:r>
          </w:p>
        </w:tc>
        <w:tc>
          <w:tcPr>
            <w:tcW w:w="1619" w:type="dxa"/>
            <w:vMerge w:val="restart"/>
          </w:tcPr>
          <w:p w14:paraId="4D09A58E" w14:textId="77777777" w:rsidR="00F32176" w:rsidRPr="00A52BF2" w:rsidRDefault="00F32176" w:rsidP="00E6712E">
            <w:pPr>
              <w:spacing w:after="60"/>
              <w:jc w:val="center"/>
              <w:rPr>
                <w:rFonts w:eastAsiaTheme="minorEastAsia"/>
                <w:b/>
                <w:bCs/>
                <w:lang w:eastAsia="zh-CN"/>
              </w:rPr>
            </w:pPr>
            <w:r w:rsidRPr="00A52BF2">
              <w:rPr>
                <w:rFonts w:eastAsiaTheme="minorEastAsia" w:hint="eastAsia"/>
                <w:b/>
                <w:bCs/>
                <w:lang w:eastAsia="zh-CN"/>
              </w:rPr>
              <w:t>C</w:t>
            </w:r>
            <w:r w:rsidRPr="00A52BF2">
              <w:rPr>
                <w:rFonts w:eastAsiaTheme="minorEastAsia"/>
                <w:b/>
                <w:bCs/>
                <w:lang w:eastAsia="zh-CN"/>
              </w:rPr>
              <w:t>odebook</w:t>
            </w:r>
          </w:p>
        </w:tc>
        <w:tc>
          <w:tcPr>
            <w:tcW w:w="6649" w:type="dxa"/>
            <w:gridSpan w:val="3"/>
          </w:tcPr>
          <w:p w14:paraId="4D5EC91F" w14:textId="207A5363" w:rsidR="00F32176" w:rsidRDefault="00F32176" w:rsidP="00E6712E">
            <w:pPr>
              <w:spacing w:after="60"/>
              <w:jc w:val="center"/>
              <w:rPr>
                <w:rFonts w:eastAsiaTheme="minorEastAsia"/>
                <w:b/>
                <w:bCs/>
                <w:lang w:eastAsia="zh-CN"/>
              </w:rPr>
            </w:pPr>
            <w:r>
              <w:rPr>
                <w:rFonts w:eastAsiaTheme="minorEastAsia"/>
                <w:b/>
                <w:bCs/>
                <w:lang w:eastAsia="zh-CN"/>
              </w:rPr>
              <w:t>Gamma value @ SNRs</w:t>
            </w:r>
          </w:p>
        </w:tc>
      </w:tr>
      <w:tr w:rsidR="00F32176" w:rsidRPr="00A52BF2" w14:paraId="401F70A9" w14:textId="4856829A" w:rsidTr="00F32176">
        <w:tc>
          <w:tcPr>
            <w:tcW w:w="1363" w:type="dxa"/>
            <w:vMerge/>
          </w:tcPr>
          <w:p w14:paraId="7116D4C6" w14:textId="77777777" w:rsidR="00F32176" w:rsidRPr="00A52BF2" w:rsidRDefault="00F32176" w:rsidP="00F32176">
            <w:pPr>
              <w:spacing w:after="60"/>
              <w:jc w:val="center"/>
              <w:rPr>
                <w:b/>
                <w:bCs/>
                <w:lang w:eastAsia="zh-CN"/>
              </w:rPr>
            </w:pPr>
          </w:p>
        </w:tc>
        <w:tc>
          <w:tcPr>
            <w:tcW w:w="1619" w:type="dxa"/>
            <w:vMerge/>
          </w:tcPr>
          <w:p w14:paraId="13EDA831" w14:textId="77777777" w:rsidR="00F32176" w:rsidRPr="00A52BF2" w:rsidRDefault="00F32176" w:rsidP="00F32176">
            <w:pPr>
              <w:spacing w:after="60"/>
              <w:jc w:val="center"/>
              <w:rPr>
                <w:b/>
                <w:bCs/>
                <w:lang w:eastAsia="zh-CN"/>
              </w:rPr>
            </w:pPr>
          </w:p>
        </w:tc>
        <w:tc>
          <w:tcPr>
            <w:tcW w:w="2487" w:type="dxa"/>
          </w:tcPr>
          <w:p w14:paraId="60B5F907" w14:textId="7D196493" w:rsidR="00F32176" w:rsidRPr="00A52BF2" w:rsidRDefault="00F32176" w:rsidP="00F32176">
            <w:pPr>
              <w:spacing w:after="60"/>
              <w:jc w:val="center"/>
              <w:rPr>
                <w:rFonts w:eastAsiaTheme="minorEastAsia"/>
                <w:b/>
                <w:bCs/>
                <w:lang w:eastAsia="zh-CN"/>
              </w:rPr>
            </w:pPr>
            <w:r>
              <w:rPr>
                <w:rFonts w:eastAsiaTheme="minorEastAsia"/>
                <w:b/>
                <w:bCs/>
                <w:lang w:eastAsia="zh-CN"/>
              </w:rPr>
              <w:t>Ideal SNR</w:t>
            </w:r>
          </w:p>
        </w:tc>
        <w:tc>
          <w:tcPr>
            <w:tcW w:w="2081" w:type="dxa"/>
          </w:tcPr>
          <w:p w14:paraId="52FEA811" w14:textId="523446C6" w:rsidR="00F32176" w:rsidRPr="00A52BF2" w:rsidRDefault="00F32176" w:rsidP="00F32176">
            <w:pPr>
              <w:spacing w:after="60"/>
              <w:jc w:val="center"/>
              <w:rPr>
                <w:rFonts w:eastAsiaTheme="minorEastAsia"/>
                <w:b/>
                <w:bCs/>
                <w:lang w:eastAsia="zh-CN"/>
              </w:rPr>
            </w:pPr>
            <w:r>
              <w:rPr>
                <w:rFonts w:eastAsiaTheme="minorEastAsia"/>
                <w:b/>
                <w:bCs/>
                <w:lang w:eastAsia="zh-CN"/>
              </w:rPr>
              <w:t>Impairment margin SNR</w:t>
            </w:r>
          </w:p>
        </w:tc>
        <w:tc>
          <w:tcPr>
            <w:tcW w:w="2081" w:type="dxa"/>
          </w:tcPr>
          <w:p w14:paraId="39DD2DB4" w14:textId="3A8BFF02" w:rsidR="00F32176" w:rsidRPr="00A52BF2" w:rsidRDefault="00F32176" w:rsidP="00F32176">
            <w:pPr>
              <w:spacing w:after="60"/>
              <w:jc w:val="center"/>
              <w:rPr>
                <w:rFonts w:eastAsiaTheme="minorEastAsia"/>
                <w:b/>
                <w:bCs/>
                <w:lang w:eastAsia="zh-CN"/>
              </w:rPr>
            </w:pPr>
            <w:r>
              <w:rPr>
                <w:rFonts w:eastAsiaTheme="minorEastAsia"/>
                <w:b/>
                <w:bCs/>
                <w:lang w:eastAsia="zh-CN"/>
              </w:rPr>
              <w:t>Ideal SNR+5dB</w:t>
            </w:r>
          </w:p>
        </w:tc>
      </w:tr>
      <w:tr w:rsidR="00F32176" w:rsidRPr="00A52BF2" w14:paraId="118DC02A" w14:textId="752F3179" w:rsidTr="00F32176">
        <w:tc>
          <w:tcPr>
            <w:tcW w:w="1363" w:type="dxa"/>
          </w:tcPr>
          <w:p w14:paraId="1131EB8C" w14:textId="77777777" w:rsidR="00F32176" w:rsidRPr="004D5B67" w:rsidRDefault="00F32176" w:rsidP="00E6712E">
            <w:pPr>
              <w:spacing w:after="60"/>
              <w:jc w:val="center"/>
              <w:rPr>
                <w:rFonts w:eastAsiaTheme="minorEastAsia"/>
                <w:lang w:eastAsia="zh-CN"/>
              </w:rPr>
            </w:pPr>
            <w:r>
              <w:rPr>
                <w:rFonts w:eastAsiaTheme="minorEastAsia"/>
                <w:lang w:eastAsia="zh-CN"/>
              </w:rPr>
              <w:t>4-1</w:t>
            </w:r>
          </w:p>
        </w:tc>
        <w:tc>
          <w:tcPr>
            <w:tcW w:w="1619" w:type="dxa"/>
          </w:tcPr>
          <w:p w14:paraId="43261FC5" w14:textId="77777777" w:rsidR="00F32176" w:rsidRPr="004D5B67" w:rsidRDefault="00F32176" w:rsidP="00E6712E">
            <w:pPr>
              <w:spacing w:after="60"/>
              <w:jc w:val="center"/>
              <w:rPr>
                <w:rFonts w:eastAsiaTheme="minorEastAsia"/>
                <w:lang w:eastAsia="zh-CN"/>
              </w:rPr>
            </w:pPr>
            <w:r>
              <w:rPr>
                <w:rFonts w:eastAsiaTheme="minorEastAsia" w:hint="eastAsia"/>
                <w:lang w:eastAsia="zh-CN"/>
              </w:rPr>
              <w:t>e</w:t>
            </w:r>
            <w:r>
              <w:rPr>
                <w:rFonts w:eastAsiaTheme="minorEastAsia"/>
                <w:lang w:eastAsia="zh-CN"/>
              </w:rPr>
              <w:t>TypeII-r19</w:t>
            </w:r>
          </w:p>
        </w:tc>
        <w:tc>
          <w:tcPr>
            <w:tcW w:w="2487" w:type="dxa"/>
          </w:tcPr>
          <w:p w14:paraId="3F614480" w14:textId="2BAF8B1F" w:rsidR="00F32176" w:rsidRPr="00A52BF2" w:rsidRDefault="00BF3159" w:rsidP="00E6712E">
            <w:pPr>
              <w:spacing w:after="60"/>
              <w:jc w:val="center"/>
              <w:rPr>
                <w:rFonts w:eastAsiaTheme="minorEastAsia"/>
                <w:lang w:eastAsia="zh-CN"/>
              </w:rPr>
            </w:pPr>
            <w:r>
              <w:rPr>
                <w:rFonts w:eastAsiaTheme="minorEastAsia"/>
                <w:lang w:eastAsia="zh-CN"/>
              </w:rPr>
              <w:t>175.0</w:t>
            </w:r>
          </w:p>
        </w:tc>
        <w:tc>
          <w:tcPr>
            <w:tcW w:w="2081" w:type="dxa"/>
          </w:tcPr>
          <w:p w14:paraId="40A5F461" w14:textId="39400E79" w:rsidR="00F32176" w:rsidRDefault="00BF3159" w:rsidP="00E6712E">
            <w:pPr>
              <w:spacing w:after="60"/>
              <w:jc w:val="center"/>
              <w:rPr>
                <w:rFonts w:eastAsiaTheme="minorEastAsia"/>
                <w:lang w:eastAsia="zh-CN"/>
              </w:rPr>
            </w:pPr>
            <w:r>
              <w:rPr>
                <w:rFonts w:eastAsiaTheme="minorEastAsia" w:hint="eastAsia"/>
                <w:lang w:eastAsia="zh-CN"/>
              </w:rPr>
              <w:t>5</w:t>
            </w:r>
            <w:r>
              <w:rPr>
                <w:rFonts w:eastAsiaTheme="minorEastAsia"/>
                <w:lang w:eastAsia="zh-CN"/>
              </w:rPr>
              <w:t>5.4</w:t>
            </w:r>
          </w:p>
        </w:tc>
        <w:tc>
          <w:tcPr>
            <w:tcW w:w="2081" w:type="dxa"/>
          </w:tcPr>
          <w:p w14:paraId="2E89DC0E" w14:textId="1DF3D2FC" w:rsidR="00F32176" w:rsidRDefault="00BF3159" w:rsidP="00E6712E">
            <w:pPr>
              <w:spacing w:after="60"/>
              <w:jc w:val="center"/>
              <w:rPr>
                <w:rFonts w:eastAsiaTheme="minorEastAsia"/>
                <w:lang w:eastAsia="zh-CN"/>
              </w:rPr>
            </w:pPr>
            <w:r>
              <w:rPr>
                <w:rFonts w:eastAsiaTheme="minorEastAsia" w:hint="eastAsia"/>
                <w:lang w:eastAsia="zh-CN"/>
              </w:rPr>
              <w:t>2</w:t>
            </w:r>
            <w:r>
              <w:rPr>
                <w:rFonts w:eastAsiaTheme="minorEastAsia"/>
                <w:lang w:eastAsia="zh-CN"/>
              </w:rPr>
              <w:t>2.9</w:t>
            </w:r>
          </w:p>
        </w:tc>
      </w:tr>
      <w:tr w:rsidR="00F32176" w:rsidRPr="00A52BF2" w14:paraId="3A6769A6" w14:textId="79CBCA8B" w:rsidTr="00F32176">
        <w:tc>
          <w:tcPr>
            <w:tcW w:w="1363" w:type="dxa"/>
          </w:tcPr>
          <w:p w14:paraId="0611C0B0" w14:textId="77777777" w:rsidR="00F32176" w:rsidRPr="004D5B67" w:rsidRDefault="00F32176" w:rsidP="00E6712E">
            <w:pPr>
              <w:spacing w:after="60"/>
              <w:jc w:val="center"/>
              <w:rPr>
                <w:rFonts w:eastAsiaTheme="minorEastAsia"/>
                <w:lang w:eastAsia="zh-CN"/>
              </w:rPr>
            </w:pPr>
            <w:r>
              <w:rPr>
                <w:rFonts w:eastAsiaTheme="minorEastAsia"/>
                <w:lang w:eastAsia="zh-CN"/>
              </w:rPr>
              <w:t>4-2</w:t>
            </w:r>
          </w:p>
        </w:tc>
        <w:tc>
          <w:tcPr>
            <w:tcW w:w="1619" w:type="dxa"/>
          </w:tcPr>
          <w:p w14:paraId="7219C09A" w14:textId="77777777" w:rsidR="00F32176" w:rsidRPr="004D5B67" w:rsidRDefault="00F32176" w:rsidP="00E6712E">
            <w:pPr>
              <w:spacing w:after="60"/>
              <w:jc w:val="center"/>
              <w:rPr>
                <w:rFonts w:eastAsiaTheme="minorEastAsia"/>
                <w:lang w:eastAsia="zh-CN"/>
              </w:rPr>
            </w:pPr>
            <w:r>
              <w:rPr>
                <w:rFonts w:eastAsiaTheme="minorEastAsia" w:hint="eastAsia"/>
                <w:lang w:eastAsia="zh-CN"/>
              </w:rPr>
              <w:t>T</w:t>
            </w:r>
            <w:r>
              <w:rPr>
                <w:rFonts w:eastAsiaTheme="minorEastAsia"/>
                <w:lang w:eastAsia="zh-CN"/>
              </w:rPr>
              <w:t>ypeI-SP-r19</w:t>
            </w:r>
          </w:p>
        </w:tc>
        <w:tc>
          <w:tcPr>
            <w:tcW w:w="2487" w:type="dxa"/>
          </w:tcPr>
          <w:p w14:paraId="2C3CFA9F" w14:textId="6B50FD70" w:rsidR="00F32176" w:rsidRPr="00A52BF2" w:rsidRDefault="00BF3159" w:rsidP="00E6712E">
            <w:pPr>
              <w:spacing w:after="60"/>
              <w:jc w:val="center"/>
              <w:rPr>
                <w:rFonts w:eastAsiaTheme="minorEastAsia"/>
                <w:lang w:eastAsia="zh-CN"/>
              </w:rPr>
            </w:pPr>
            <w:r>
              <w:rPr>
                <w:rFonts w:eastAsiaTheme="minorEastAsia"/>
                <w:lang w:eastAsia="zh-CN"/>
              </w:rPr>
              <w:t>33.4</w:t>
            </w:r>
          </w:p>
        </w:tc>
        <w:tc>
          <w:tcPr>
            <w:tcW w:w="2081" w:type="dxa"/>
          </w:tcPr>
          <w:p w14:paraId="571CE7D6" w14:textId="4FA1B2F1" w:rsidR="00F32176" w:rsidRDefault="00BF3159" w:rsidP="00E6712E">
            <w:pPr>
              <w:spacing w:after="60"/>
              <w:jc w:val="center"/>
              <w:rPr>
                <w:rFonts w:eastAsiaTheme="minorEastAsia"/>
                <w:lang w:eastAsia="zh-CN"/>
              </w:rPr>
            </w:pPr>
            <w:r>
              <w:rPr>
                <w:rFonts w:eastAsiaTheme="minorEastAsia" w:hint="eastAsia"/>
                <w:lang w:eastAsia="zh-CN"/>
              </w:rPr>
              <w:t>1</w:t>
            </w:r>
            <w:r>
              <w:rPr>
                <w:rFonts w:eastAsiaTheme="minorEastAsia"/>
                <w:lang w:eastAsia="zh-CN"/>
              </w:rPr>
              <w:t>8.4</w:t>
            </w:r>
          </w:p>
        </w:tc>
        <w:tc>
          <w:tcPr>
            <w:tcW w:w="2081" w:type="dxa"/>
          </w:tcPr>
          <w:p w14:paraId="1A261EF3" w14:textId="347F14AD" w:rsidR="00F32176" w:rsidRDefault="00BF3159" w:rsidP="00E6712E">
            <w:pPr>
              <w:spacing w:after="60"/>
              <w:jc w:val="center"/>
              <w:rPr>
                <w:rFonts w:eastAsiaTheme="minorEastAsia"/>
                <w:lang w:eastAsia="zh-CN"/>
              </w:rPr>
            </w:pPr>
            <w:r>
              <w:rPr>
                <w:rFonts w:eastAsiaTheme="minorEastAsia" w:hint="eastAsia"/>
                <w:lang w:eastAsia="zh-CN"/>
              </w:rPr>
              <w:t>9</w:t>
            </w:r>
            <w:r>
              <w:rPr>
                <w:rFonts w:eastAsiaTheme="minorEastAsia"/>
                <w:lang w:eastAsia="zh-CN"/>
              </w:rPr>
              <w:t>.9</w:t>
            </w:r>
          </w:p>
        </w:tc>
      </w:tr>
    </w:tbl>
    <w:p w14:paraId="2C4CCE83" w14:textId="77777777" w:rsidR="00E2618B" w:rsidRDefault="00E2618B" w:rsidP="00F7661F">
      <w:pPr>
        <w:spacing w:before="60"/>
        <w:rPr>
          <w:lang w:eastAsia="zh-CN"/>
        </w:rPr>
      </w:pPr>
    </w:p>
    <w:p w14:paraId="2DA7878B" w14:textId="5309E646" w:rsidR="006F6FB9" w:rsidRDefault="009F63F9" w:rsidP="00DD12B0">
      <w:pPr>
        <w:jc w:val="both"/>
        <w:rPr>
          <w:lang w:eastAsia="zh-CN"/>
        </w:rPr>
      </w:pPr>
      <w:r w:rsidRPr="00374387">
        <w:rPr>
          <w:lang w:eastAsia="zh-CN"/>
        </w:rPr>
        <w:t xml:space="preserve">From above simulation results, we could observe that the 90% SNR working points for 2Rx are about </w:t>
      </w:r>
      <w:r w:rsidR="00F11CA9">
        <w:rPr>
          <w:lang w:eastAsia="zh-CN"/>
        </w:rPr>
        <w:t>1.8</w:t>
      </w:r>
      <w:r w:rsidRPr="00374387">
        <w:rPr>
          <w:lang w:eastAsia="zh-CN"/>
        </w:rPr>
        <w:t>/</w:t>
      </w:r>
      <w:r w:rsidR="00F11CA9">
        <w:rPr>
          <w:lang w:eastAsia="zh-CN"/>
        </w:rPr>
        <w:t>9.4</w:t>
      </w:r>
      <w:r w:rsidRPr="00374387">
        <w:rPr>
          <w:lang w:eastAsia="zh-CN"/>
        </w:rPr>
        <w:t xml:space="preserve">dB separately for eTypeII-r19 and TypeI-SinglePannel-r19, and for 4Rx are about </w:t>
      </w:r>
      <w:r w:rsidR="00F11CA9">
        <w:rPr>
          <w:lang w:eastAsia="zh-CN"/>
        </w:rPr>
        <w:t>-1.2</w:t>
      </w:r>
      <w:r w:rsidRPr="00374387">
        <w:rPr>
          <w:lang w:eastAsia="zh-CN"/>
        </w:rPr>
        <w:t>/</w:t>
      </w:r>
      <w:r w:rsidR="00F11CA9">
        <w:rPr>
          <w:lang w:eastAsia="zh-CN"/>
        </w:rPr>
        <w:t>2.1</w:t>
      </w:r>
      <w:r w:rsidRPr="00374387">
        <w:rPr>
          <w:lang w:eastAsia="zh-CN"/>
        </w:rPr>
        <w:t>dB separately for eTypeII-r19 and TypeI-SinglePannel-r19.</w:t>
      </w:r>
      <w:r w:rsidR="00DD12B0">
        <w:rPr>
          <w:lang w:eastAsia="zh-CN"/>
        </w:rPr>
        <w:t xml:space="preserve"> In addition, it seems the legacy test metric without additional margin XdB is still workable for both </w:t>
      </w:r>
      <w:r w:rsidR="00DD12B0" w:rsidRPr="00374387">
        <w:rPr>
          <w:lang w:eastAsia="zh-CN"/>
        </w:rPr>
        <w:t>eTypeII-r19 and TypeI-SinglePannel-r19</w:t>
      </w:r>
      <w:r w:rsidR="00DD12B0">
        <w:rPr>
          <w:lang w:eastAsia="zh-CN"/>
        </w:rPr>
        <w:t xml:space="preserve"> codebooks.</w:t>
      </w:r>
    </w:p>
    <w:p w14:paraId="3DD3F5E7" w14:textId="77777777" w:rsidR="00986AB1" w:rsidRPr="006F6FB9" w:rsidRDefault="00986AB1" w:rsidP="00DD12B0">
      <w:pPr>
        <w:jc w:val="both"/>
        <w:rPr>
          <w:lang w:val="sv-SE" w:eastAsia="zh-CN"/>
        </w:rPr>
      </w:pP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3CA86C7C" w:rsidR="00A6734F" w:rsidRDefault="00511593" w:rsidP="00846870">
      <w:pPr>
        <w:jc w:val="both"/>
      </w:pPr>
      <w:r>
        <w:t xml:space="preserve">In </w:t>
      </w:r>
      <w:r w:rsidRPr="00511593">
        <w:rPr>
          <w:lang w:val="en-US" w:eastAsia="zh-CN"/>
        </w:rPr>
        <w:t>this</w:t>
      </w:r>
      <w:r>
        <w:t xml:space="preserve"> contribution, we provide analysis and </w:t>
      </w:r>
      <w:r w:rsidR="00F23395">
        <w:t>simulation results</w:t>
      </w:r>
      <w:r w:rsidR="00A6734F">
        <w:t xml:space="preserve"> on </w:t>
      </w:r>
      <w:r w:rsidR="00A6734F" w:rsidRPr="00A6734F">
        <w:t xml:space="preserve">UE </w:t>
      </w:r>
      <w:r w:rsidR="00F23395" w:rsidRPr="00F23395">
        <w:t xml:space="preserve">PMI reporting performance </w:t>
      </w:r>
      <w:r w:rsidR="00A6734F" w:rsidRPr="00A6734F">
        <w:t>for Rel-1</w:t>
      </w:r>
      <w:r w:rsidR="00565B69">
        <w:t>9</w:t>
      </w:r>
      <w:r w:rsidR="00A6734F" w:rsidRPr="00A6734F">
        <w:t xml:space="preserve"> NR MIMO </w:t>
      </w:r>
      <w:r w:rsidR="00565B69">
        <w:t>Phase 5 WI</w:t>
      </w:r>
      <w:r w:rsidRPr="00511593">
        <w:t>.</w:t>
      </w:r>
      <w:r w:rsidR="00615C05">
        <w:t xml:space="preserve"> </w:t>
      </w:r>
    </w:p>
    <w:p w14:paraId="4115011E" w14:textId="6E46AC33" w:rsidR="00511593" w:rsidRDefault="00615C05" w:rsidP="00846870">
      <w:pPr>
        <w:jc w:val="both"/>
      </w:pPr>
      <w:r>
        <w:t xml:space="preserve">The proposals </w:t>
      </w:r>
      <w:r w:rsidR="000E301B">
        <w:t xml:space="preserve">and observations </w:t>
      </w:r>
      <w:r>
        <w:t>could be summarized as:</w:t>
      </w:r>
    </w:p>
    <w:p w14:paraId="184E598C" w14:textId="77777777" w:rsidR="00BC1464" w:rsidRDefault="00BC1464" w:rsidP="00BC1464">
      <w:pPr>
        <w:jc w:val="both"/>
        <w:rPr>
          <w:b/>
          <w:bCs/>
          <w:lang w:eastAsia="zh-CN"/>
        </w:rPr>
      </w:pPr>
      <w:r w:rsidRPr="00E60F01">
        <w:rPr>
          <w:b/>
          <w:bCs/>
          <w:lang w:eastAsia="zh-CN"/>
        </w:rPr>
        <w:t xml:space="preserve">Observation </w:t>
      </w:r>
      <w:r>
        <w:rPr>
          <w:b/>
          <w:bCs/>
          <w:lang w:eastAsia="zh-CN"/>
        </w:rPr>
        <w:t>1</w:t>
      </w:r>
      <w:r w:rsidRPr="00E60F01">
        <w:rPr>
          <w:b/>
          <w:bCs/>
          <w:lang w:eastAsia="zh-CN"/>
        </w:rPr>
        <w:t xml:space="preserve">: </w:t>
      </w:r>
      <w:r>
        <w:rPr>
          <w:b/>
          <w:bCs/>
          <w:lang w:eastAsia="zh-CN"/>
        </w:rPr>
        <w:t xml:space="preserve">Based on the </w:t>
      </w:r>
      <w:r w:rsidRPr="0080165E">
        <w:rPr>
          <w:b/>
          <w:bCs/>
          <w:lang w:eastAsia="zh-CN"/>
        </w:rPr>
        <w:t>initial simulation results summary in RAN4#116bis meeting</w:t>
      </w:r>
      <w:r>
        <w:rPr>
          <w:b/>
          <w:bCs/>
          <w:lang w:eastAsia="zh-CN"/>
        </w:rPr>
        <w:t>,</w:t>
      </w:r>
      <w:r w:rsidRPr="0080165E">
        <w:rPr>
          <w:b/>
          <w:bCs/>
          <w:lang w:eastAsia="zh-CN"/>
        </w:rPr>
        <w:t xml:space="preserve"> the SNR working points at 90% of the maximum throughput </w:t>
      </w:r>
      <w:r>
        <w:rPr>
          <w:b/>
          <w:bCs/>
          <w:lang w:eastAsia="zh-CN"/>
        </w:rPr>
        <w:t>are</w:t>
      </w:r>
      <w:r w:rsidRPr="0080165E">
        <w:rPr>
          <w:b/>
          <w:bCs/>
          <w:lang w:eastAsia="zh-CN"/>
        </w:rPr>
        <w:t xml:space="preserve"> well aligned for typeI-SinglePanel-r19, while whether the SNR working points at 90% of the maximum throughput for eTypeII-r19 are well aligned or not need further check since too limited samples.</w:t>
      </w:r>
    </w:p>
    <w:p w14:paraId="10CE1A57" w14:textId="77777777" w:rsidR="00BC1464" w:rsidRPr="00866C84" w:rsidRDefault="00BC1464" w:rsidP="00BC1464">
      <w:pPr>
        <w:jc w:val="both"/>
        <w:rPr>
          <w:b/>
          <w:bCs/>
          <w:lang w:eastAsia="zh-CN"/>
        </w:rPr>
      </w:pPr>
      <w:r w:rsidRPr="00866C84">
        <w:rPr>
          <w:b/>
          <w:bCs/>
          <w:lang w:val="en-US" w:eastAsia="zh-CN"/>
        </w:rPr>
        <w:t>Proposal 1:</w:t>
      </w:r>
      <w:r w:rsidRPr="00866C84">
        <w:rPr>
          <w:b/>
          <w:bCs/>
          <w:lang w:eastAsia="zh-CN"/>
        </w:rPr>
        <w:t xml:space="preserve"> Clarify the assumptions for gamma calculation, e.g., whether additional margin considered for SNR working points at 90% of the maximum throughput</w:t>
      </w:r>
      <w:r>
        <w:rPr>
          <w:b/>
          <w:bCs/>
          <w:lang w:eastAsia="zh-CN"/>
        </w:rPr>
        <w:t xml:space="preserve"> (i.e., throughput of random precoding case used for gamma calculation is get at ideal SNR working point or with some margin SNR point)</w:t>
      </w:r>
      <w:r w:rsidRPr="00866C84">
        <w:rPr>
          <w:b/>
          <w:bCs/>
          <w:lang w:eastAsia="zh-CN"/>
        </w:rPr>
        <w:t>, whether additional margin considered for gamma values, etc.</w:t>
      </w:r>
    </w:p>
    <w:p w14:paraId="4DD54436" w14:textId="77777777" w:rsidR="00BC1464" w:rsidRPr="00804D41" w:rsidRDefault="00BC1464" w:rsidP="00BC1464">
      <w:pPr>
        <w:jc w:val="both"/>
        <w:rPr>
          <w:bCs/>
          <w:lang w:eastAsia="zh-CN"/>
        </w:rPr>
      </w:pPr>
      <w:r w:rsidRPr="00E60F01">
        <w:rPr>
          <w:b/>
          <w:bCs/>
          <w:lang w:eastAsia="zh-CN"/>
        </w:rPr>
        <w:t xml:space="preserve">Observation </w:t>
      </w:r>
      <w:r>
        <w:rPr>
          <w:b/>
          <w:bCs/>
          <w:lang w:eastAsia="zh-CN"/>
        </w:rPr>
        <w:t>2</w:t>
      </w:r>
      <w:r w:rsidRPr="00E60F01">
        <w:rPr>
          <w:b/>
          <w:bCs/>
          <w:lang w:eastAsia="zh-CN"/>
        </w:rPr>
        <w:t xml:space="preserve">: </w:t>
      </w:r>
      <w:r>
        <w:rPr>
          <w:b/>
          <w:bCs/>
          <w:lang w:val="en-US" w:eastAsia="zh-CN"/>
        </w:rPr>
        <w:t xml:space="preserve">Based on our simulation results, </w:t>
      </w:r>
      <w:r w:rsidRPr="008A3B7A">
        <w:rPr>
          <w:b/>
          <w:bCs/>
          <w:lang w:val="en-US" w:eastAsia="zh-CN"/>
        </w:rPr>
        <w:t xml:space="preserve">legacy test metric </w:t>
      </w:r>
      <w:r>
        <w:rPr>
          <w:b/>
          <w:bCs/>
          <w:lang w:val="en-US" w:eastAsia="zh-CN"/>
        </w:rPr>
        <w:t xml:space="preserve">still workable </w:t>
      </w:r>
      <w:r w:rsidRPr="008A3B7A">
        <w:rPr>
          <w:b/>
          <w:bCs/>
          <w:lang w:val="en-US" w:eastAsia="zh-CN"/>
        </w:rPr>
        <w:t xml:space="preserve">for </w:t>
      </w:r>
      <w:r>
        <w:rPr>
          <w:b/>
          <w:bCs/>
          <w:lang w:val="en-US" w:eastAsia="zh-CN"/>
        </w:rPr>
        <w:t xml:space="preserve">both </w:t>
      </w:r>
      <w:r w:rsidRPr="008A3B7A">
        <w:rPr>
          <w:b/>
          <w:bCs/>
          <w:lang w:val="en-US" w:eastAsia="zh-CN"/>
        </w:rPr>
        <w:t xml:space="preserve">eTypeII-r19 </w:t>
      </w:r>
      <w:r>
        <w:rPr>
          <w:b/>
          <w:bCs/>
          <w:lang w:val="en-US" w:eastAsia="zh-CN"/>
        </w:rPr>
        <w:t xml:space="preserve">and </w:t>
      </w:r>
      <w:r w:rsidRPr="008A3B7A">
        <w:rPr>
          <w:b/>
          <w:bCs/>
          <w:lang w:eastAsia="zh-CN"/>
        </w:rPr>
        <w:t>typeI-SinglePanel-r19 with 64 CSI-RS ports PMI reporting requirements.</w:t>
      </w:r>
    </w:p>
    <w:p w14:paraId="09A6A5D6" w14:textId="77777777" w:rsidR="00BC1464" w:rsidRPr="008A3B7A" w:rsidRDefault="00BC1464" w:rsidP="00BC1464">
      <w:pPr>
        <w:jc w:val="both"/>
        <w:rPr>
          <w:rFonts w:eastAsia="Times New Roman"/>
          <w:b/>
          <w:lang w:eastAsia="ko-KR"/>
        </w:rPr>
      </w:pPr>
      <w:r w:rsidRPr="008A3B7A">
        <w:rPr>
          <w:b/>
          <w:lang w:eastAsia="zh-CN"/>
        </w:rPr>
        <w:t xml:space="preserve">Proposal 2: </w:t>
      </w:r>
      <w:r>
        <w:rPr>
          <w:b/>
          <w:lang w:eastAsia="zh-CN"/>
        </w:rPr>
        <w:t>If legacy test metric doesn’t work for Rel-19 codebooks, p</w:t>
      </w:r>
      <w:r w:rsidRPr="008A3B7A">
        <w:rPr>
          <w:rFonts w:eastAsia="Times New Roman"/>
          <w:b/>
          <w:lang w:eastAsia="ko-KR"/>
        </w:rPr>
        <w:t>refer to use the solution option 1 (modify the legacy test metric with additional X dB) which could align with existing PMI reporting performance requirements in principle.</w:t>
      </w:r>
    </w:p>
    <w:p w14:paraId="6CE8D14E" w14:textId="77777777" w:rsidR="001B7C07" w:rsidRPr="000841AB" w:rsidRDefault="001B7C07" w:rsidP="001B7C07">
      <w:pPr>
        <w:jc w:val="both"/>
        <w:rPr>
          <w:b/>
          <w:bCs/>
          <w:lang w:val="sv-SE" w:eastAsia="zh-CN"/>
        </w:rPr>
      </w:pPr>
      <w:r w:rsidRPr="000841AB">
        <w:rPr>
          <w:b/>
          <w:bCs/>
          <w:lang w:val="en-US" w:eastAsia="zh-CN"/>
        </w:rPr>
        <w:t xml:space="preserve">Proposal </w:t>
      </w:r>
      <w:r>
        <w:rPr>
          <w:b/>
          <w:bCs/>
          <w:lang w:val="en-US" w:eastAsia="zh-CN"/>
        </w:rPr>
        <w:t>3</w:t>
      </w:r>
      <w:r w:rsidRPr="000841AB">
        <w:rPr>
          <w:b/>
          <w:bCs/>
          <w:lang w:val="en-US" w:eastAsia="zh-CN"/>
        </w:rPr>
        <w:t>:</w:t>
      </w:r>
      <w:r w:rsidRPr="000841AB">
        <w:rPr>
          <w:b/>
          <w:bCs/>
          <w:lang w:eastAsia="zh-CN"/>
        </w:rPr>
        <w:t xml:space="preserve"> Include round-off operation </w:t>
      </w:r>
      <w:r>
        <w:rPr>
          <w:b/>
          <w:bCs/>
          <w:lang w:eastAsia="zh-CN"/>
        </w:rPr>
        <w:t xml:space="preserve">in spec </w:t>
      </w:r>
      <w:r w:rsidRPr="000841AB">
        <w:rPr>
          <w:b/>
          <w:bCs/>
          <w:lang w:eastAsia="zh-CN"/>
        </w:rPr>
        <w:t xml:space="preserve">to keep align with real device implementation considering </w:t>
      </w:r>
      <w:r w:rsidRPr="000841AB">
        <w:rPr>
          <w:b/>
          <w:bCs/>
          <w:lang w:val="sv-SE" w:eastAsia="zh-CN"/>
        </w:rPr>
        <w:t>infinite digits could not be implemented by real device.</w:t>
      </w:r>
    </w:p>
    <w:p w14:paraId="18BD8A89" w14:textId="610CDB2C" w:rsidR="00A536A9" w:rsidRDefault="00A536A9" w:rsidP="00DD78B2">
      <w:pPr>
        <w:jc w:val="both"/>
        <w:rPr>
          <w:lang w:val="sv-SE" w:eastAsia="zh-CN"/>
        </w:rPr>
      </w:pP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D991242" w:rsidR="007E39E4" w:rsidRDefault="007E39E4" w:rsidP="00B36D4B">
      <w:pPr>
        <w:spacing w:after="120"/>
        <w:jc w:val="both"/>
      </w:pPr>
      <w:r>
        <w:t>[1] RP-2</w:t>
      </w:r>
      <w:r w:rsidR="004427C0">
        <w:t>34007</w:t>
      </w:r>
      <w:r>
        <w:t xml:space="preserve">, </w:t>
      </w:r>
      <w:r w:rsidR="004427C0">
        <w:t xml:space="preserve">New </w:t>
      </w:r>
      <w:r>
        <w:t xml:space="preserve">WID: </w:t>
      </w:r>
      <w:r w:rsidR="004427C0">
        <w:t>NR MIMO Phase 5</w:t>
      </w:r>
      <w:r>
        <w:t xml:space="preserve">, </w:t>
      </w:r>
      <w:r w:rsidR="004427C0">
        <w:t xml:space="preserve">RAN#102 meeting, </w:t>
      </w:r>
      <w:r>
        <w:t>Samsung</w:t>
      </w:r>
    </w:p>
    <w:p w14:paraId="261CB3CC" w14:textId="53FE8408" w:rsidR="004427C0" w:rsidRDefault="004427C0" w:rsidP="00B36D4B">
      <w:pPr>
        <w:spacing w:after="120"/>
      </w:pPr>
      <w:r>
        <w:t>[</w:t>
      </w:r>
      <w:r w:rsidR="009F23CF">
        <w:t>2</w:t>
      </w:r>
      <w:r>
        <w:t>] RP-242394, WID revision: NR MIMO Phase 5, RAN#105 meeting, Samsung</w:t>
      </w:r>
    </w:p>
    <w:p w14:paraId="1D18825F" w14:textId="3569BF8A" w:rsidR="004427C0" w:rsidRDefault="004427C0" w:rsidP="00B36D4B">
      <w:pPr>
        <w:spacing w:after="120"/>
        <w:jc w:val="both"/>
      </w:pPr>
      <w:r>
        <w:t>[3]</w:t>
      </w:r>
      <w:r w:rsidRPr="00784EDC">
        <w:t xml:space="preserve"> </w:t>
      </w:r>
      <w:r w:rsidR="009F23CF" w:rsidRPr="009F23CF">
        <w:t>R4-250</w:t>
      </w:r>
      <w:r w:rsidR="009375D6">
        <w:t>8627</w:t>
      </w:r>
      <w:r>
        <w:t xml:space="preserve">, </w:t>
      </w:r>
      <w:r w:rsidR="009375D6">
        <w:t>Way Forward for [115][329]</w:t>
      </w:r>
      <w:r w:rsidRPr="004427C0">
        <w:t xml:space="preserve"> NR</w:t>
      </w:r>
      <w:r w:rsidR="009375D6">
        <w:t>_</w:t>
      </w:r>
      <w:r w:rsidRPr="004427C0">
        <w:t>MIMO</w:t>
      </w:r>
      <w:r w:rsidR="009375D6">
        <w:t>_demod</w:t>
      </w:r>
      <w:r>
        <w:t>, RAN4#115 meeting, Samsung</w:t>
      </w:r>
    </w:p>
    <w:p w14:paraId="34E5D877" w14:textId="7CC74659" w:rsidR="007677B2" w:rsidRPr="004427C0" w:rsidRDefault="007677B2" w:rsidP="00B36D4B">
      <w:pPr>
        <w:spacing w:after="120"/>
        <w:jc w:val="both"/>
        <w:rPr>
          <w:lang w:eastAsia="zh-CN"/>
        </w:rPr>
      </w:pPr>
      <w:r>
        <w:rPr>
          <w:rFonts w:hint="eastAsia"/>
          <w:lang w:eastAsia="zh-CN"/>
        </w:rPr>
        <w:t>[</w:t>
      </w:r>
      <w:r>
        <w:rPr>
          <w:lang w:eastAsia="zh-CN"/>
        </w:rPr>
        <w:t xml:space="preserve">4] </w:t>
      </w:r>
      <w:r w:rsidRPr="007677B2">
        <w:rPr>
          <w:lang w:eastAsia="zh-CN"/>
        </w:rPr>
        <w:t>R4-2512527</w:t>
      </w:r>
      <w:r>
        <w:rPr>
          <w:lang w:eastAsia="zh-CN"/>
        </w:rPr>
        <w:t xml:space="preserve">, </w:t>
      </w:r>
      <w:r w:rsidRPr="007677B2">
        <w:rPr>
          <w:lang w:eastAsia="zh-CN"/>
        </w:rPr>
        <w:t>Way Forward for [116][327] NR_MIMO_demod</w:t>
      </w:r>
      <w:r>
        <w:t>, RAN4#116 meeting, Samsung</w:t>
      </w:r>
    </w:p>
    <w:p w14:paraId="635C4C4D" w14:textId="376019D0" w:rsidR="007E39E4" w:rsidRDefault="00BF395F" w:rsidP="00B36D4B">
      <w:pPr>
        <w:spacing w:after="120"/>
        <w:jc w:val="both"/>
      </w:pPr>
      <w:r>
        <w:rPr>
          <w:lang w:eastAsia="zh-CN"/>
        </w:rPr>
        <w:lastRenderedPageBreak/>
        <w:t xml:space="preserve">[5] R4-2514806, </w:t>
      </w:r>
      <w:r w:rsidRPr="00BF395F">
        <w:rPr>
          <w:lang w:eastAsia="zh-CN"/>
        </w:rPr>
        <w:t>WF on NR_MIMO_demod</w:t>
      </w:r>
      <w:r>
        <w:rPr>
          <w:lang w:eastAsia="zh-CN"/>
        </w:rPr>
        <w:t xml:space="preserve">, </w:t>
      </w:r>
      <w:r>
        <w:t>RAN4#116bis meeting, Samsung</w:t>
      </w:r>
    </w:p>
    <w:p w14:paraId="7CCB154E" w14:textId="13A4F4D6" w:rsidR="00B36D4B" w:rsidRPr="0052059A" w:rsidRDefault="00B36D4B" w:rsidP="00B36D4B">
      <w:pPr>
        <w:spacing w:after="120"/>
        <w:jc w:val="both"/>
        <w:rPr>
          <w:lang w:eastAsia="zh-CN"/>
        </w:rPr>
      </w:pPr>
      <w:r>
        <w:rPr>
          <w:rFonts w:hint="eastAsia"/>
          <w:lang w:eastAsia="zh-CN"/>
        </w:rPr>
        <w:t>[</w:t>
      </w:r>
      <w:r>
        <w:rPr>
          <w:lang w:eastAsia="zh-CN"/>
        </w:rPr>
        <w:t xml:space="preserve">6] R4-2514841, </w:t>
      </w:r>
      <w:r w:rsidRPr="00B36D4B">
        <w:rPr>
          <w:lang w:eastAsia="zh-CN"/>
        </w:rPr>
        <w:t>Simulation results summary for 64 CSI-RS ports PMI reporting requirements</w:t>
      </w:r>
      <w:r>
        <w:rPr>
          <w:lang w:eastAsia="zh-CN"/>
        </w:rPr>
        <w:t xml:space="preserve">, </w:t>
      </w:r>
      <w:r>
        <w:t>RAN4#116bis meeting, Samsung</w:t>
      </w:r>
    </w:p>
    <w:sectPr w:rsidR="00B36D4B" w:rsidRPr="0052059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CCB5C" w14:textId="77777777" w:rsidR="004B48FC" w:rsidRDefault="004B48FC">
      <w:r>
        <w:separator/>
      </w:r>
    </w:p>
  </w:endnote>
  <w:endnote w:type="continuationSeparator" w:id="0">
    <w:p w14:paraId="23450619" w14:textId="77777777" w:rsidR="004B48FC" w:rsidRDefault="004B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226F" w14:textId="77777777" w:rsidR="004B48FC" w:rsidRDefault="004B48FC">
      <w:r>
        <w:separator/>
      </w:r>
    </w:p>
  </w:footnote>
  <w:footnote w:type="continuationSeparator" w:id="0">
    <w:p w14:paraId="00D8E327" w14:textId="77777777" w:rsidR="004B48FC" w:rsidRDefault="004B4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D4B7A"/>
    <w:multiLevelType w:val="hybridMultilevel"/>
    <w:tmpl w:val="93FEEF44"/>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E3C3C1B"/>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4"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DA433B"/>
    <w:multiLevelType w:val="hybridMultilevel"/>
    <w:tmpl w:val="93FC9C50"/>
    <w:lvl w:ilvl="0" w:tplc="D5CA2ED2">
      <w:start w:val="5"/>
      <w:numFmt w:val="bullet"/>
      <w:lvlText w:val="-"/>
      <w:lvlJc w:val="left"/>
      <w:pPr>
        <w:ind w:left="413" w:hanging="36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6" w15:restartNumberingAfterBreak="0">
    <w:nsid w:val="4CDF5575"/>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A67FD6"/>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56233"/>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6B25EB9"/>
    <w:multiLevelType w:val="hybridMultilevel"/>
    <w:tmpl w:val="6D469218"/>
    <w:lvl w:ilvl="0" w:tplc="321EFB96">
      <w:start w:val="2"/>
      <w:numFmt w:val="decimal"/>
      <w:lvlText w:val="%1."/>
      <w:lvlJc w:val="left"/>
      <w:pPr>
        <w:tabs>
          <w:tab w:val="num" w:pos="720"/>
        </w:tabs>
        <w:ind w:left="720" w:hanging="360"/>
      </w:pPr>
    </w:lvl>
    <w:lvl w:ilvl="1" w:tplc="C97C1C6A">
      <w:start w:val="4"/>
      <w:numFmt w:val="lowerLetter"/>
      <w:lvlText w:val="%2."/>
      <w:lvlJc w:val="left"/>
      <w:pPr>
        <w:tabs>
          <w:tab w:val="num" w:pos="1440"/>
        </w:tabs>
        <w:ind w:left="1440" w:hanging="360"/>
      </w:pPr>
      <w:rPr>
        <w:rFonts w:hint="eastAsia"/>
      </w:r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4"/>
  </w:num>
  <w:num w:numId="4">
    <w:abstractNumId w:val="4"/>
  </w:num>
  <w:num w:numId="5">
    <w:abstractNumId w:val="7"/>
  </w:num>
  <w:num w:numId="6">
    <w:abstractNumId w:val="11"/>
  </w:num>
  <w:num w:numId="7">
    <w:abstractNumId w:val="17"/>
  </w:num>
  <w:num w:numId="8">
    <w:abstractNumId w:val="2"/>
  </w:num>
  <w:num w:numId="9">
    <w:abstractNumId w:val="18"/>
  </w:num>
  <w:num w:numId="10">
    <w:abstractNumId w:val="23"/>
  </w:num>
  <w:num w:numId="11">
    <w:abstractNumId w:val="0"/>
  </w:num>
  <w:num w:numId="12">
    <w:abstractNumId w:val="3"/>
  </w:num>
  <w:num w:numId="13">
    <w:abstractNumId w:val="21"/>
  </w:num>
  <w:num w:numId="14">
    <w:abstractNumId w:val="24"/>
  </w:num>
  <w:num w:numId="15">
    <w:abstractNumId w:val="9"/>
  </w:num>
  <w:num w:numId="16">
    <w:abstractNumId w:val="9"/>
  </w:num>
  <w:num w:numId="17">
    <w:abstractNumId w:val="19"/>
  </w:num>
  <w:num w:numId="18">
    <w:abstractNumId w:val="16"/>
  </w:num>
  <w:num w:numId="19">
    <w:abstractNumId w:val="10"/>
  </w:num>
  <w:num w:numId="20">
    <w:abstractNumId w:val="9"/>
  </w:num>
  <w:num w:numId="21">
    <w:abstractNumId w:val="9"/>
  </w:num>
  <w:num w:numId="22">
    <w:abstractNumId w:val="22"/>
  </w:num>
  <w:num w:numId="23">
    <w:abstractNumId w:val="1"/>
  </w:num>
  <w:num w:numId="24">
    <w:abstractNumId w:val="5"/>
  </w:num>
  <w:num w:numId="25">
    <w:abstractNumId w:val="12"/>
  </w:num>
  <w:num w:numId="26">
    <w:abstractNumId w:val="15"/>
  </w:num>
  <w:num w:numId="27">
    <w:abstractNumId w:val="13"/>
  </w:num>
  <w:num w:numId="28">
    <w:abstractNumId w:val="20"/>
  </w:num>
  <w:num w:numId="2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4D4F"/>
    <w:rsid w:val="00005C1F"/>
    <w:rsid w:val="000069E0"/>
    <w:rsid w:val="0000740B"/>
    <w:rsid w:val="000079C8"/>
    <w:rsid w:val="00007F82"/>
    <w:rsid w:val="000114A7"/>
    <w:rsid w:val="00012135"/>
    <w:rsid w:val="00013D0C"/>
    <w:rsid w:val="00013F92"/>
    <w:rsid w:val="000153C0"/>
    <w:rsid w:val="00015BF8"/>
    <w:rsid w:val="0001676F"/>
    <w:rsid w:val="000174D8"/>
    <w:rsid w:val="00017C1C"/>
    <w:rsid w:val="00017FAD"/>
    <w:rsid w:val="00022C30"/>
    <w:rsid w:val="00022CDA"/>
    <w:rsid w:val="00024DBD"/>
    <w:rsid w:val="0002531E"/>
    <w:rsid w:val="0002549F"/>
    <w:rsid w:val="000257A8"/>
    <w:rsid w:val="000267E6"/>
    <w:rsid w:val="00027065"/>
    <w:rsid w:val="000270D1"/>
    <w:rsid w:val="00027BCA"/>
    <w:rsid w:val="00030F9A"/>
    <w:rsid w:val="0003171D"/>
    <w:rsid w:val="00031A03"/>
    <w:rsid w:val="00031C1D"/>
    <w:rsid w:val="0003399E"/>
    <w:rsid w:val="000345FC"/>
    <w:rsid w:val="00034782"/>
    <w:rsid w:val="00034C36"/>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A7E"/>
    <w:rsid w:val="00057CD1"/>
    <w:rsid w:val="00057D0E"/>
    <w:rsid w:val="00060B66"/>
    <w:rsid w:val="0006266D"/>
    <w:rsid w:val="00062830"/>
    <w:rsid w:val="0006307F"/>
    <w:rsid w:val="000649F1"/>
    <w:rsid w:val="00065506"/>
    <w:rsid w:val="000660EB"/>
    <w:rsid w:val="000664F1"/>
    <w:rsid w:val="00066DA3"/>
    <w:rsid w:val="0006708E"/>
    <w:rsid w:val="00067867"/>
    <w:rsid w:val="0007070A"/>
    <w:rsid w:val="00071717"/>
    <w:rsid w:val="00072349"/>
    <w:rsid w:val="0007277D"/>
    <w:rsid w:val="000731DC"/>
    <w:rsid w:val="0007382E"/>
    <w:rsid w:val="00075514"/>
    <w:rsid w:val="00076069"/>
    <w:rsid w:val="0007651B"/>
    <w:rsid w:val="000766E1"/>
    <w:rsid w:val="00077FF6"/>
    <w:rsid w:val="0008094F"/>
    <w:rsid w:val="00080D82"/>
    <w:rsid w:val="00081692"/>
    <w:rsid w:val="00081CDE"/>
    <w:rsid w:val="00082550"/>
    <w:rsid w:val="00082C46"/>
    <w:rsid w:val="000841AB"/>
    <w:rsid w:val="000852F7"/>
    <w:rsid w:val="000856DB"/>
    <w:rsid w:val="00087548"/>
    <w:rsid w:val="00090ACA"/>
    <w:rsid w:val="00090EBA"/>
    <w:rsid w:val="00091357"/>
    <w:rsid w:val="00091CD2"/>
    <w:rsid w:val="000930FB"/>
    <w:rsid w:val="00093198"/>
    <w:rsid w:val="000935B5"/>
    <w:rsid w:val="000935DF"/>
    <w:rsid w:val="00093E7E"/>
    <w:rsid w:val="00096248"/>
    <w:rsid w:val="00096F4D"/>
    <w:rsid w:val="00097EDB"/>
    <w:rsid w:val="000A0C80"/>
    <w:rsid w:val="000A0E10"/>
    <w:rsid w:val="000A122A"/>
    <w:rsid w:val="000A1520"/>
    <w:rsid w:val="000A1830"/>
    <w:rsid w:val="000A4121"/>
    <w:rsid w:val="000A4AA3"/>
    <w:rsid w:val="000A539E"/>
    <w:rsid w:val="000A550E"/>
    <w:rsid w:val="000A6162"/>
    <w:rsid w:val="000A6EA3"/>
    <w:rsid w:val="000A70BC"/>
    <w:rsid w:val="000A7A51"/>
    <w:rsid w:val="000A7D67"/>
    <w:rsid w:val="000B0065"/>
    <w:rsid w:val="000B1A55"/>
    <w:rsid w:val="000B1D9F"/>
    <w:rsid w:val="000B20BB"/>
    <w:rsid w:val="000B23C6"/>
    <w:rsid w:val="000B24DF"/>
    <w:rsid w:val="000B25D1"/>
    <w:rsid w:val="000B2EF6"/>
    <w:rsid w:val="000B2FA6"/>
    <w:rsid w:val="000B4AA0"/>
    <w:rsid w:val="000B5F05"/>
    <w:rsid w:val="000B663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639"/>
    <w:rsid w:val="000D574B"/>
    <w:rsid w:val="000D6CFC"/>
    <w:rsid w:val="000D7419"/>
    <w:rsid w:val="000D7E49"/>
    <w:rsid w:val="000E1063"/>
    <w:rsid w:val="000E2426"/>
    <w:rsid w:val="000E301B"/>
    <w:rsid w:val="000E3A22"/>
    <w:rsid w:val="000E537B"/>
    <w:rsid w:val="000E57D0"/>
    <w:rsid w:val="000E695E"/>
    <w:rsid w:val="000E6DD7"/>
    <w:rsid w:val="000E7858"/>
    <w:rsid w:val="000F0CAB"/>
    <w:rsid w:val="000F2F79"/>
    <w:rsid w:val="000F5885"/>
    <w:rsid w:val="000F6065"/>
    <w:rsid w:val="000F6241"/>
    <w:rsid w:val="000F768D"/>
    <w:rsid w:val="00100557"/>
    <w:rsid w:val="00101E61"/>
    <w:rsid w:val="00104D33"/>
    <w:rsid w:val="001052F7"/>
    <w:rsid w:val="00105607"/>
    <w:rsid w:val="00105CE6"/>
    <w:rsid w:val="0010636F"/>
    <w:rsid w:val="00107185"/>
    <w:rsid w:val="00107927"/>
    <w:rsid w:val="00107D7E"/>
    <w:rsid w:val="00110301"/>
    <w:rsid w:val="00110E26"/>
    <w:rsid w:val="00111321"/>
    <w:rsid w:val="00111836"/>
    <w:rsid w:val="00112A03"/>
    <w:rsid w:val="00113181"/>
    <w:rsid w:val="001133BF"/>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2B41"/>
    <w:rsid w:val="00142CC8"/>
    <w:rsid w:val="00144F96"/>
    <w:rsid w:val="001461FC"/>
    <w:rsid w:val="001468C9"/>
    <w:rsid w:val="00150936"/>
    <w:rsid w:val="00151EAC"/>
    <w:rsid w:val="00153528"/>
    <w:rsid w:val="00153BF7"/>
    <w:rsid w:val="00154E68"/>
    <w:rsid w:val="00154FC3"/>
    <w:rsid w:val="00156065"/>
    <w:rsid w:val="001577B5"/>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602F"/>
    <w:rsid w:val="00176D31"/>
    <w:rsid w:val="00177900"/>
    <w:rsid w:val="001802F0"/>
    <w:rsid w:val="00180870"/>
    <w:rsid w:val="00180E09"/>
    <w:rsid w:val="001811D9"/>
    <w:rsid w:val="00183D4C"/>
    <w:rsid w:val="00183F6D"/>
    <w:rsid w:val="001842E7"/>
    <w:rsid w:val="0018670E"/>
    <w:rsid w:val="00187D88"/>
    <w:rsid w:val="001912F0"/>
    <w:rsid w:val="00192080"/>
    <w:rsid w:val="00192320"/>
    <w:rsid w:val="0019315B"/>
    <w:rsid w:val="00195077"/>
    <w:rsid w:val="0019529B"/>
    <w:rsid w:val="001970C6"/>
    <w:rsid w:val="001A08AA"/>
    <w:rsid w:val="001A0E99"/>
    <w:rsid w:val="001A1D9D"/>
    <w:rsid w:val="001A2AF1"/>
    <w:rsid w:val="001A2C5D"/>
    <w:rsid w:val="001A2C8F"/>
    <w:rsid w:val="001A397F"/>
    <w:rsid w:val="001A3A72"/>
    <w:rsid w:val="001A3CAF"/>
    <w:rsid w:val="001A41EB"/>
    <w:rsid w:val="001A7C9D"/>
    <w:rsid w:val="001B08E2"/>
    <w:rsid w:val="001B0C71"/>
    <w:rsid w:val="001B17A1"/>
    <w:rsid w:val="001B3657"/>
    <w:rsid w:val="001B5578"/>
    <w:rsid w:val="001B6085"/>
    <w:rsid w:val="001B701D"/>
    <w:rsid w:val="001B7539"/>
    <w:rsid w:val="001B7C07"/>
    <w:rsid w:val="001B7FAB"/>
    <w:rsid w:val="001C0E8A"/>
    <w:rsid w:val="001C0F12"/>
    <w:rsid w:val="001C1409"/>
    <w:rsid w:val="001C1AD7"/>
    <w:rsid w:val="001C2019"/>
    <w:rsid w:val="001C2425"/>
    <w:rsid w:val="001C2687"/>
    <w:rsid w:val="001C2AE6"/>
    <w:rsid w:val="001C38D4"/>
    <w:rsid w:val="001C4A89"/>
    <w:rsid w:val="001C4F2C"/>
    <w:rsid w:val="001C6177"/>
    <w:rsid w:val="001C7582"/>
    <w:rsid w:val="001D0363"/>
    <w:rsid w:val="001D2463"/>
    <w:rsid w:val="001D255F"/>
    <w:rsid w:val="001D2619"/>
    <w:rsid w:val="001D3604"/>
    <w:rsid w:val="001D48EC"/>
    <w:rsid w:val="001D4B2C"/>
    <w:rsid w:val="001D4C32"/>
    <w:rsid w:val="001D619E"/>
    <w:rsid w:val="001D67AB"/>
    <w:rsid w:val="001D7794"/>
    <w:rsid w:val="001D7D94"/>
    <w:rsid w:val="001E1A06"/>
    <w:rsid w:val="001E4218"/>
    <w:rsid w:val="001E4F1F"/>
    <w:rsid w:val="001E5EAF"/>
    <w:rsid w:val="001E6B63"/>
    <w:rsid w:val="001E6DE8"/>
    <w:rsid w:val="001F0619"/>
    <w:rsid w:val="001F061B"/>
    <w:rsid w:val="001F0B20"/>
    <w:rsid w:val="001F0FAF"/>
    <w:rsid w:val="001F165A"/>
    <w:rsid w:val="001F1C19"/>
    <w:rsid w:val="001F2A25"/>
    <w:rsid w:val="001F3C46"/>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5B58"/>
    <w:rsid w:val="00216076"/>
    <w:rsid w:val="00216755"/>
    <w:rsid w:val="00217EF6"/>
    <w:rsid w:val="00220007"/>
    <w:rsid w:val="00222368"/>
    <w:rsid w:val="00222897"/>
    <w:rsid w:val="00222B0C"/>
    <w:rsid w:val="00223040"/>
    <w:rsid w:val="002260EA"/>
    <w:rsid w:val="002271B9"/>
    <w:rsid w:val="00227774"/>
    <w:rsid w:val="00230BD0"/>
    <w:rsid w:val="0023327E"/>
    <w:rsid w:val="002332B8"/>
    <w:rsid w:val="00234552"/>
    <w:rsid w:val="00234F7C"/>
    <w:rsid w:val="00234FA5"/>
    <w:rsid w:val="00235394"/>
    <w:rsid w:val="00235577"/>
    <w:rsid w:val="00235886"/>
    <w:rsid w:val="00236FE4"/>
    <w:rsid w:val="00237C9A"/>
    <w:rsid w:val="00240426"/>
    <w:rsid w:val="00240F8E"/>
    <w:rsid w:val="00241380"/>
    <w:rsid w:val="00241C3B"/>
    <w:rsid w:val="002435CA"/>
    <w:rsid w:val="0024469F"/>
    <w:rsid w:val="00246B0F"/>
    <w:rsid w:val="002505F9"/>
    <w:rsid w:val="00250D69"/>
    <w:rsid w:val="002514DB"/>
    <w:rsid w:val="002515D7"/>
    <w:rsid w:val="002537BC"/>
    <w:rsid w:val="00255C58"/>
    <w:rsid w:val="0025600C"/>
    <w:rsid w:val="0025603D"/>
    <w:rsid w:val="00260694"/>
    <w:rsid w:val="00260EC7"/>
    <w:rsid w:val="00261124"/>
    <w:rsid w:val="00261539"/>
    <w:rsid w:val="0026179F"/>
    <w:rsid w:val="002632C7"/>
    <w:rsid w:val="0026433D"/>
    <w:rsid w:val="00265455"/>
    <w:rsid w:val="002661DC"/>
    <w:rsid w:val="002666AE"/>
    <w:rsid w:val="00272E57"/>
    <w:rsid w:val="0027459F"/>
    <w:rsid w:val="0027466D"/>
    <w:rsid w:val="00274E1A"/>
    <w:rsid w:val="00274E89"/>
    <w:rsid w:val="0027625E"/>
    <w:rsid w:val="002769E3"/>
    <w:rsid w:val="00276AE9"/>
    <w:rsid w:val="00276B44"/>
    <w:rsid w:val="002775B1"/>
    <w:rsid w:val="002775B9"/>
    <w:rsid w:val="002811C4"/>
    <w:rsid w:val="00281279"/>
    <w:rsid w:val="002813C8"/>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5A0"/>
    <w:rsid w:val="00295AE7"/>
    <w:rsid w:val="002A06E4"/>
    <w:rsid w:val="002A0CED"/>
    <w:rsid w:val="002A0D51"/>
    <w:rsid w:val="002A1534"/>
    <w:rsid w:val="002A1EC1"/>
    <w:rsid w:val="002A23CA"/>
    <w:rsid w:val="002A2E5E"/>
    <w:rsid w:val="002A4CD0"/>
    <w:rsid w:val="002A57A8"/>
    <w:rsid w:val="002A5838"/>
    <w:rsid w:val="002A6D55"/>
    <w:rsid w:val="002A77D3"/>
    <w:rsid w:val="002A7DA6"/>
    <w:rsid w:val="002B0505"/>
    <w:rsid w:val="002B1DF7"/>
    <w:rsid w:val="002B28DD"/>
    <w:rsid w:val="002B2FCD"/>
    <w:rsid w:val="002B335F"/>
    <w:rsid w:val="002B46F3"/>
    <w:rsid w:val="002B4954"/>
    <w:rsid w:val="002B516C"/>
    <w:rsid w:val="002B60C1"/>
    <w:rsid w:val="002B6EF0"/>
    <w:rsid w:val="002C1233"/>
    <w:rsid w:val="002C20F1"/>
    <w:rsid w:val="002C2DE7"/>
    <w:rsid w:val="002C3135"/>
    <w:rsid w:val="002C37AA"/>
    <w:rsid w:val="002C4496"/>
    <w:rsid w:val="002C45AA"/>
    <w:rsid w:val="002C4ACA"/>
    <w:rsid w:val="002C4B52"/>
    <w:rsid w:val="002C6090"/>
    <w:rsid w:val="002C69DE"/>
    <w:rsid w:val="002D03E5"/>
    <w:rsid w:val="002D0F6D"/>
    <w:rsid w:val="002D23F7"/>
    <w:rsid w:val="002D24EA"/>
    <w:rsid w:val="002D2C0D"/>
    <w:rsid w:val="002D36EB"/>
    <w:rsid w:val="002D4695"/>
    <w:rsid w:val="002D484C"/>
    <w:rsid w:val="002D6BDF"/>
    <w:rsid w:val="002D7C84"/>
    <w:rsid w:val="002E00B5"/>
    <w:rsid w:val="002E1B27"/>
    <w:rsid w:val="002E1C02"/>
    <w:rsid w:val="002E2CE9"/>
    <w:rsid w:val="002E39FA"/>
    <w:rsid w:val="002E3BF7"/>
    <w:rsid w:val="002E403E"/>
    <w:rsid w:val="002E5473"/>
    <w:rsid w:val="002E58D2"/>
    <w:rsid w:val="002E76A2"/>
    <w:rsid w:val="002F158C"/>
    <w:rsid w:val="002F15D2"/>
    <w:rsid w:val="002F1C70"/>
    <w:rsid w:val="002F4093"/>
    <w:rsid w:val="002F448F"/>
    <w:rsid w:val="002F5636"/>
    <w:rsid w:val="002F563E"/>
    <w:rsid w:val="002F62DF"/>
    <w:rsid w:val="002F72BB"/>
    <w:rsid w:val="002F7301"/>
    <w:rsid w:val="002F7D7F"/>
    <w:rsid w:val="002F7E04"/>
    <w:rsid w:val="00300662"/>
    <w:rsid w:val="00301C88"/>
    <w:rsid w:val="003022A5"/>
    <w:rsid w:val="00302744"/>
    <w:rsid w:val="00304420"/>
    <w:rsid w:val="00306B85"/>
    <w:rsid w:val="0031085C"/>
    <w:rsid w:val="00310A34"/>
    <w:rsid w:val="003121B2"/>
    <w:rsid w:val="00312479"/>
    <w:rsid w:val="003133B7"/>
    <w:rsid w:val="00313AB5"/>
    <w:rsid w:val="0031552B"/>
    <w:rsid w:val="00315867"/>
    <w:rsid w:val="00316F03"/>
    <w:rsid w:val="00317EFD"/>
    <w:rsid w:val="003205CB"/>
    <w:rsid w:val="00322495"/>
    <w:rsid w:val="00322BB7"/>
    <w:rsid w:val="00325296"/>
    <w:rsid w:val="003260D7"/>
    <w:rsid w:val="003268B6"/>
    <w:rsid w:val="0032798D"/>
    <w:rsid w:val="00330525"/>
    <w:rsid w:val="00330FCB"/>
    <w:rsid w:val="00330FDF"/>
    <w:rsid w:val="0033620D"/>
    <w:rsid w:val="00336697"/>
    <w:rsid w:val="0033699C"/>
    <w:rsid w:val="00337A39"/>
    <w:rsid w:val="00337F6D"/>
    <w:rsid w:val="003402F9"/>
    <w:rsid w:val="003422B9"/>
    <w:rsid w:val="003424B6"/>
    <w:rsid w:val="00342568"/>
    <w:rsid w:val="00342758"/>
    <w:rsid w:val="00342FA0"/>
    <w:rsid w:val="0034346F"/>
    <w:rsid w:val="00343782"/>
    <w:rsid w:val="00344CA9"/>
    <w:rsid w:val="00347D8D"/>
    <w:rsid w:val="00350786"/>
    <w:rsid w:val="0035098D"/>
    <w:rsid w:val="0035173F"/>
    <w:rsid w:val="0035278E"/>
    <w:rsid w:val="00352DAD"/>
    <w:rsid w:val="0035343A"/>
    <w:rsid w:val="003537A7"/>
    <w:rsid w:val="00353EA2"/>
    <w:rsid w:val="00355873"/>
    <w:rsid w:val="0035660F"/>
    <w:rsid w:val="00357551"/>
    <w:rsid w:val="00360AA6"/>
    <w:rsid w:val="00360E2B"/>
    <w:rsid w:val="00361E46"/>
    <w:rsid w:val="003628B9"/>
    <w:rsid w:val="00362D8F"/>
    <w:rsid w:val="00363098"/>
    <w:rsid w:val="00363726"/>
    <w:rsid w:val="00363917"/>
    <w:rsid w:val="00364B48"/>
    <w:rsid w:val="00366738"/>
    <w:rsid w:val="00367724"/>
    <w:rsid w:val="0037135E"/>
    <w:rsid w:val="00371C72"/>
    <w:rsid w:val="003729DF"/>
    <w:rsid w:val="00372D69"/>
    <w:rsid w:val="00374387"/>
    <w:rsid w:val="00374E95"/>
    <w:rsid w:val="003770F6"/>
    <w:rsid w:val="00377D58"/>
    <w:rsid w:val="00380D72"/>
    <w:rsid w:val="00383E37"/>
    <w:rsid w:val="00384047"/>
    <w:rsid w:val="00384055"/>
    <w:rsid w:val="00384404"/>
    <w:rsid w:val="00387293"/>
    <w:rsid w:val="00387EB6"/>
    <w:rsid w:val="00392C90"/>
    <w:rsid w:val="00393042"/>
    <w:rsid w:val="0039416C"/>
    <w:rsid w:val="003947A0"/>
    <w:rsid w:val="00394AD5"/>
    <w:rsid w:val="0039555A"/>
    <w:rsid w:val="0039642D"/>
    <w:rsid w:val="00396CB3"/>
    <w:rsid w:val="0039737C"/>
    <w:rsid w:val="003A10CB"/>
    <w:rsid w:val="003A2E40"/>
    <w:rsid w:val="003A3362"/>
    <w:rsid w:val="003A3EED"/>
    <w:rsid w:val="003A48E9"/>
    <w:rsid w:val="003A4C53"/>
    <w:rsid w:val="003A4E16"/>
    <w:rsid w:val="003A4ECA"/>
    <w:rsid w:val="003A526F"/>
    <w:rsid w:val="003A632E"/>
    <w:rsid w:val="003A7B34"/>
    <w:rsid w:val="003A7F89"/>
    <w:rsid w:val="003B0158"/>
    <w:rsid w:val="003B045F"/>
    <w:rsid w:val="003B0563"/>
    <w:rsid w:val="003B0F0E"/>
    <w:rsid w:val="003B1C12"/>
    <w:rsid w:val="003B4A36"/>
    <w:rsid w:val="003B523D"/>
    <w:rsid w:val="003B56DB"/>
    <w:rsid w:val="003B755E"/>
    <w:rsid w:val="003B7C1C"/>
    <w:rsid w:val="003C021A"/>
    <w:rsid w:val="003C02BA"/>
    <w:rsid w:val="003C0418"/>
    <w:rsid w:val="003C06EB"/>
    <w:rsid w:val="003C08B4"/>
    <w:rsid w:val="003C228E"/>
    <w:rsid w:val="003C3063"/>
    <w:rsid w:val="003C3078"/>
    <w:rsid w:val="003C3254"/>
    <w:rsid w:val="003C3CF7"/>
    <w:rsid w:val="003C51E7"/>
    <w:rsid w:val="003C6741"/>
    <w:rsid w:val="003C6893"/>
    <w:rsid w:val="003D03AB"/>
    <w:rsid w:val="003D04CE"/>
    <w:rsid w:val="003D0891"/>
    <w:rsid w:val="003D1EFD"/>
    <w:rsid w:val="003D225B"/>
    <w:rsid w:val="003D28BF"/>
    <w:rsid w:val="003D4215"/>
    <w:rsid w:val="003D427C"/>
    <w:rsid w:val="003D6BD9"/>
    <w:rsid w:val="003D7719"/>
    <w:rsid w:val="003E0017"/>
    <w:rsid w:val="003E0303"/>
    <w:rsid w:val="003E0A57"/>
    <w:rsid w:val="003E0E97"/>
    <w:rsid w:val="003E3824"/>
    <w:rsid w:val="003E40EE"/>
    <w:rsid w:val="003E56E3"/>
    <w:rsid w:val="003E7F34"/>
    <w:rsid w:val="003F05E1"/>
    <w:rsid w:val="003F1C1B"/>
    <w:rsid w:val="003F20D9"/>
    <w:rsid w:val="003F34F5"/>
    <w:rsid w:val="003F3E8A"/>
    <w:rsid w:val="003F4CDA"/>
    <w:rsid w:val="003F525F"/>
    <w:rsid w:val="003F5BAB"/>
    <w:rsid w:val="003F616B"/>
    <w:rsid w:val="003F6BC8"/>
    <w:rsid w:val="003F76A7"/>
    <w:rsid w:val="00400B04"/>
    <w:rsid w:val="00401144"/>
    <w:rsid w:val="004012BE"/>
    <w:rsid w:val="0040146A"/>
    <w:rsid w:val="004014EB"/>
    <w:rsid w:val="00401F3F"/>
    <w:rsid w:val="00402AD8"/>
    <w:rsid w:val="00404A3E"/>
    <w:rsid w:val="00404C69"/>
    <w:rsid w:val="00405536"/>
    <w:rsid w:val="00406E09"/>
    <w:rsid w:val="00407661"/>
    <w:rsid w:val="00407F62"/>
    <w:rsid w:val="00410314"/>
    <w:rsid w:val="00411BDE"/>
    <w:rsid w:val="00412063"/>
    <w:rsid w:val="0041266F"/>
    <w:rsid w:val="00412EB1"/>
    <w:rsid w:val="004135BD"/>
    <w:rsid w:val="00413A52"/>
    <w:rsid w:val="00413BA8"/>
    <w:rsid w:val="00413DDE"/>
    <w:rsid w:val="00414118"/>
    <w:rsid w:val="00414B4B"/>
    <w:rsid w:val="00414CEF"/>
    <w:rsid w:val="00416084"/>
    <w:rsid w:val="004165D3"/>
    <w:rsid w:val="00420A79"/>
    <w:rsid w:val="00424211"/>
    <w:rsid w:val="00424BF3"/>
    <w:rsid w:val="00424F8C"/>
    <w:rsid w:val="004258A1"/>
    <w:rsid w:val="004271BA"/>
    <w:rsid w:val="0042745E"/>
    <w:rsid w:val="004277BA"/>
    <w:rsid w:val="00427875"/>
    <w:rsid w:val="00434DC1"/>
    <w:rsid w:val="004350F4"/>
    <w:rsid w:val="004358EC"/>
    <w:rsid w:val="004373B7"/>
    <w:rsid w:val="00440154"/>
    <w:rsid w:val="00440855"/>
    <w:rsid w:val="00440E3F"/>
    <w:rsid w:val="004412A0"/>
    <w:rsid w:val="00441B20"/>
    <w:rsid w:val="004424EB"/>
    <w:rsid w:val="004427C0"/>
    <w:rsid w:val="00442FD6"/>
    <w:rsid w:val="00443CB6"/>
    <w:rsid w:val="0044410F"/>
    <w:rsid w:val="00444592"/>
    <w:rsid w:val="00447C03"/>
    <w:rsid w:val="00450F27"/>
    <w:rsid w:val="004510E5"/>
    <w:rsid w:val="0045205C"/>
    <w:rsid w:val="004550D4"/>
    <w:rsid w:val="00455F3C"/>
    <w:rsid w:val="00456738"/>
    <w:rsid w:val="00456A75"/>
    <w:rsid w:val="00457A14"/>
    <w:rsid w:val="00460993"/>
    <w:rsid w:val="00461769"/>
    <w:rsid w:val="00461E39"/>
    <w:rsid w:val="00462AEA"/>
    <w:rsid w:val="00462D3A"/>
    <w:rsid w:val="00462EB1"/>
    <w:rsid w:val="00463521"/>
    <w:rsid w:val="00463936"/>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0F5"/>
    <w:rsid w:val="0048543E"/>
    <w:rsid w:val="0048577D"/>
    <w:rsid w:val="004858E4"/>
    <w:rsid w:val="004868C1"/>
    <w:rsid w:val="00486958"/>
    <w:rsid w:val="0048750F"/>
    <w:rsid w:val="00490976"/>
    <w:rsid w:val="0049105B"/>
    <w:rsid w:val="004918A1"/>
    <w:rsid w:val="00491B9B"/>
    <w:rsid w:val="0049236F"/>
    <w:rsid w:val="00492CCE"/>
    <w:rsid w:val="00494E1F"/>
    <w:rsid w:val="00495962"/>
    <w:rsid w:val="00495F7A"/>
    <w:rsid w:val="00497B02"/>
    <w:rsid w:val="004A14DB"/>
    <w:rsid w:val="004A213A"/>
    <w:rsid w:val="004A495F"/>
    <w:rsid w:val="004A4AC6"/>
    <w:rsid w:val="004A5FD7"/>
    <w:rsid w:val="004B0B8F"/>
    <w:rsid w:val="004B0F3F"/>
    <w:rsid w:val="004B121C"/>
    <w:rsid w:val="004B150B"/>
    <w:rsid w:val="004B1654"/>
    <w:rsid w:val="004B167E"/>
    <w:rsid w:val="004B1C33"/>
    <w:rsid w:val="004B2041"/>
    <w:rsid w:val="004B2146"/>
    <w:rsid w:val="004B2249"/>
    <w:rsid w:val="004B2C85"/>
    <w:rsid w:val="004B48FC"/>
    <w:rsid w:val="004B4F27"/>
    <w:rsid w:val="004B58C6"/>
    <w:rsid w:val="004B5C1C"/>
    <w:rsid w:val="004B6655"/>
    <w:rsid w:val="004B6772"/>
    <w:rsid w:val="004B6B0F"/>
    <w:rsid w:val="004B7003"/>
    <w:rsid w:val="004C19B3"/>
    <w:rsid w:val="004C1AE3"/>
    <w:rsid w:val="004C22FA"/>
    <w:rsid w:val="004C25BA"/>
    <w:rsid w:val="004C2B34"/>
    <w:rsid w:val="004C3E12"/>
    <w:rsid w:val="004C6C93"/>
    <w:rsid w:val="004C6E93"/>
    <w:rsid w:val="004C6F9D"/>
    <w:rsid w:val="004D1B27"/>
    <w:rsid w:val="004D1BAA"/>
    <w:rsid w:val="004D2FEB"/>
    <w:rsid w:val="004D41C6"/>
    <w:rsid w:val="004D468A"/>
    <w:rsid w:val="004D4A70"/>
    <w:rsid w:val="004D4B88"/>
    <w:rsid w:val="004D507A"/>
    <w:rsid w:val="004D6475"/>
    <w:rsid w:val="004D6908"/>
    <w:rsid w:val="004E15FF"/>
    <w:rsid w:val="004E2659"/>
    <w:rsid w:val="004E2776"/>
    <w:rsid w:val="004E3091"/>
    <w:rsid w:val="004E39EE"/>
    <w:rsid w:val="004E3E9D"/>
    <w:rsid w:val="004E56E0"/>
    <w:rsid w:val="004E58C1"/>
    <w:rsid w:val="004E6AFF"/>
    <w:rsid w:val="004E7329"/>
    <w:rsid w:val="004E7BE5"/>
    <w:rsid w:val="004F131F"/>
    <w:rsid w:val="004F1A51"/>
    <w:rsid w:val="004F2CB0"/>
    <w:rsid w:val="004F3F13"/>
    <w:rsid w:val="004F7019"/>
    <w:rsid w:val="00500289"/>
    <w:rsid w:val="005013E3"/>
    <w:rsid w:val="005016B0"/>
    <w:rsid w:val="005017F7"/>
    <w:rsid w:val="00501FA7"/>
    <w:rsid w:val="00502D6A"/>
    <w:rsid w:val="005033E0"/>
    <w:rsid w:val="005034DC"/>
    <w:rsid w:val="005049B0"/>
    <w:rsid w:val="00505BFA"/>
    <w:rsid w:val="005069DB"/>
    <w:rsid w:val="00506CD1"/>
    <w:rsid w:val="00506DA4"/>
    <w:rsid w:val="00506E14"/>
    <w:rsid w:val="005071B4"/>
    <w:rsid w:val="0050727D"/>
    <w:rsid w:val="005075D9"/>
    <w:rsid w:val="00507687"/>
    <w:rsid w:val="0050778F"/>
    <w:rsid w:val="00511004"/>
    <w:rsid w:val="00511593"/>
    <w:rsid w:val="005117A9"/>
    <w:rsid w:val="00511CFE"/>
    <w:rsid w:val="00511F57"/>
    <w:rsid w:val="00513F6E"/>
    <w:rsid w:val="00515167"/>
    <w:rsid w:val="00515810"/>
    <w:rsid w:val="00515CBE"/>
    <w:rsid w:val="00515E2B"/>
    <w:rsid w:val="00517AFB"/>
    <w:rsid w:val="00517EE9"/>
    <w:rsid w:val="0052059A"/>
    <w:rsid w:val="00522A7E"/>
    <w:rsid w:val="00522F20"/>
    <w:rsid w:val="005238C9"/>
    <w:rsid w:val="00524865"/>
    <w:rsid w:val="00525F61"/>
    <w:rsid w:val="0052683C"/>
    <w:rsid w:val="0052684C"/>
    <w:rsid w:val="00526BE4"/>
    <w:rsid w:val="00527533"/>
    <w:rsid w:val="00527765"/>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103"/>
    <w:rsid w:val="00542350"/>
    <w:rsid w:val="00542553"/>
    <w:rsid w:val="00542B7E"/>
    <w:rsid w:val="0054348A"/>
    <w:rsid w:val="0054409B"/>
    <w:rsid w:val="00546600"/>
    <w:rsid w:val="0054745C"/>
    <w:rsid w:val="00550250"/>
    <w:rsid w:val="0055166A"/>
    <w:rsid w:val="005519C4"/>
    <w:rsid w:val="0055209C"/>
    <w:rsid w:val="00552212"/>
    <w:rsid w:val="005528F4"/>
    <w:rsid w:val="00553C89"/>
    <w:rsid w:val="005558A8"/>
    <w:rsid w:val="00555C1F"/>
    <w:rsid w:val="00556C1F"/>
    <w:rsid w:val="00556DD8"/>
    <w:rsid w:val="00557751"/>
    <w:rsid w:val="0056027F"/>
    <w:rsid w:val="00560A7C"/>
    <w:rsid w:val="00560C3B"/>
    <w:rsid w:val="00561423"/>
    <w:rsid w:val="005616B9"/>
    <w:rsid w:val="00561D51"/>
    <w:rsid w:val="00563381"/>
    <w:rsid w:val="0056343A"/>
    <w:rsid w:val="00565887"/>
    <w:rsid w:val="00565A7B"/>
    <w:rsid w:val="00565B69"/>
    <w:rsid w:val="00565D56"/>
    <w:rsid w:val="005660E1"/>
    <w:rsid w:val="0056672A"/>
    <w:rsid w:val="00567F82"/>
    <w:rsid w:val="00572A3E"/>
    <w:rsid w:val="00572CAF"/>
    <w:rsid w:val="00574941"/>
    <w:rsid w:val="005768D8"/>
    <w:rsid w:val="00577C31"/>
    <w:rsid w:val="00580FF5"/>
    <w:rsid w:val="0058111A"/>
    <w:rsid w:val="00581BDC"/>
    <w:rsid w:val="0058318D"/>
    <w:rsid w:val="00583D21"/>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1484"/>
    <w:rsid w:val="005A3B66"/>
    <w:rsid w:val="005A4958"/>
    <w:rsid w:val="005A75A4"/>
    <w:rsid w:val="005A7E8A"/>
    <w:rsid w:val="005B0643"/>
    <w:rsid w:val="005B0B25"/>
    <w:rsid w:val="005B20B7"/>
    <w:rsid w:val="005B325F"/>
    <w:rsid w:val="005B5DA4"/>
    <w:rsid w:val="005B71E3"/>
    <w:rsid w:val="005C1EA6"/>
    <w:rsid w:val="005C61D3"/>
    <w:rsid w:val="005C6C5F"/>
    <w:rsid w:val="005D0B99"/>
    <w:rsid w:val="005D308E"/>
    <w:rsid w:val="005D3A48"/>
    <w:rsid w:val="005D3DA1"/>
    <w:rsid w:val="005D6090"/>
    <w:rsid w:val="005D679F"/>
    <w:rsid w:val="005D730B"/>
    <w:rsid w:val="005D7346"/>
    <w:rsid w:val="005D7AF8"/>
    <w:rsid w:val="005D7D62"/>
    <w:rsid w:val="005E2324"/>
    <w:rsid w:val="005E25CB"/>
    <w:rsid w:val="005E34A6"/>
    <w:rsid w:val="005E3B18"/>
    <w:rsid w:val="005E4845"/>
    <w:rsid w:val="005E4FC2"/>
    <w:rsid w:val="005E5446"/>
    <w:rsid w:val="005E5C63"/>
    <w:rsid w:val="005E7319"/>
    <w:rsid w:val="005F021C"/>
    <w:rsid w:val="005F0751"/>
    <w:rsid w:val="005F0CEB"/>
    <w:rsid w:val="005F134B"/>
    <w:rsid w:val="005F1B90"/>
    <w:rsid w:val="005F2145"/>
    <w:rsid w:val="005F5F85"/>
    <w:rsid w:val="005F7E84"/>
    <w:rsid w:val="006016E1"/>
    <w:rsid w:val="00601975"/>
    <w:rsid w:val="00601F75"/>
    <w:rsid w:val="00602BA5"/>
    <w:rsid w:val="00602D27"/>
    <w:rsid w:val="00605F93"/>
    <w:rsid w:val="0060732B"/>
    <w:rsid w:val="00607FC1"/>
    <w:rsid w:val="00613AEC"/>
    <w:rsid w:val="006144A1"/>
    <w:rsid w:val="0061460F"/>
    <w:rsid w:val="00615C05"/>
    <w:rsid w:val="00616096"/>
    <w:rsid w:val="006160A2"/>
    <w:rsid w:val="00616191"/>
    <w:rsid w:val="00617062"/>
    <w:rsid w:val="00617443"/>
    <w:rsid w:val="00617804"/>
    <w:rsid w:val="006208AD"/>
    <w:rsid w:val="00620F25"/>
    <w:rsid w:val="006219D8"/>
    <w:rsid w:val="00622BDC"/>
    <w:rsid w:val="006232A0"/>
    <w:rsid w:val="00623946"/>
    <w:rsid w:val="00623CF6"/>
    <w:rsid w:val="006248A0"/>
    <w:rsid w:val="006258F1"/>
    <w:rsid w:val="00625C9E"/>
    <w:rsid w:val="00626A34"/>
    <w:rsid w:val="00627F66"/>
    <w:rsid w:val="00627FFD"/>
    <w:rsid w:val="006302AA"/>
    <w:rsid w:val="006304C1"/>
    <w:rsid w:val="00632817"/>
    <w:rsid w:val="00632DB2"/>
    <w:rsid w:val="0063333C"/>
    <w:rsid w:val="006337A2"/>
    <w:rsid w:val="0063566E"/>
    <w:rsid w:val="006356C1"/>
    <w:rsid w:val="006363BD"/>
    <w:rsid w:val="00636D21"/>
    <w:rsid w:val="00636F4C"/>
    <w:rsid w:val="00640DEC"/>
    <w:rsid w:val="006412DC"/>
    <w:rsid w:val="006413C2"/>
    <w:rsid w:val="00642BC6"/>
    <w:rsid w:val="00643904"/>
    <w:rsid w:val="00644586"/>
    <w:rsid w:val="00644790"/>
    <w:rsid w:val="00644C30"/>
    <w:rsid w:val="0064578D"/>
    <w:rsid w:val="00646149"/>
    <w:rsid w:val="006501AF"/>
    <w:rsid w:val="00650991"/>
    <w:rsid w:val="00650A05"/>
    <w:rsid w:val="00650A41"/>
    <w:rsid w:val="00650AE6"/>
    <w:rsid w:val="00650DDE"/>
    <w:rsid w:val="00650F41"/>
    <w:rsid w:val="00652EED"/>
    <w:rsid w:val="00653C39"/>
    <w:rsid w:val="00654CDB"/>
    <w:rsid w:val="0065546A"/>
    <w:rsid w:val="0066023B"/>
    <w:rsid w:val="006608DE"/>
    <w:rsid w:val="0066371F"/>
    <w:rsid w:val="00666F36"/>
    <w:rsid w:val="00667682"/>
    <w:rsid w:val="00670977"/>
    <w:rsid w:val="00670AF7"/>
    <w:rsid w:val="00670B42"/>
    <w:rsid w:val="00670B84"/>
    <w:rsid w:val="00672307"/>
    <w:rsid w:val="00676195"/>
    <w:rsid w:val="0067751C"/>
    <w:rsid w:val="006808C6"/>
    <w:rsid w:val="00681E42"/>
    <w:rsid w:val="006824C9"/>
    <w:rsid w:val="00682668"/>
    <w:rsid w:val="00683219"/>
    <w:rsid w:val="00683435"/>
    <w:rsid w:val="00683994"/>
    <w:rsid w:val="00685BAC"/>
    <w:rsid w:val="00685D75"/>
    <w:rsid w:val="00687937"/>
    <w:rsid w:val="00690D92"/>
    <w:rsid w:val="00691F2D"/>
    <w:rsid w:val="00692A68"/>
    <w:rsid w:val="006931A1"/>
    <w:rsid w:val="0069322C"/>
    <w:rsid w:val="00695D85"/>
    <w:rsid w:val="00695F37"/>
    <w:rsid w:val="00696857"/>
    <w:rsid w:val="00696C00"/>
    <w:rsid w:val="00697382"/>
    <w:rsid w:val="00697C2B"/>
    <w:rsid w:val="00697F99"/>
    <w:rsid w:val="006A0768"/>
    <w:rsid w:val="006A30A2"/>
    <w:rsid w:val="006A4D1A"/>
    <w:rsid w:val="006A64C3"/>
    <w:rsid w:val="006A6D23"/>
    <w:rsid w:val="006B11ED"/>
    <w:rsid w:val="006B17DA"/>
    <w:rsid w:val="006B25DE"/>
    <w:rsid w:val="006B3F7F"/>
    <w:rsid w:val="006B3FB5"/>
    <w:rsid w:val="006B7587"/>
    <w:rsid w:val="006B76B3"/>
    <w:rsid w:val="006C09FC"/>
    <w:rsid w:val="006C1138"/>
    <w:rsid w:val="006C1595"/>
    <w:rsid w:val="006C1C3B"/>
    <w:rsid w:val="006C2025"/>
    <w:rsid w:val="006C2F17"/>
    <w:rsid w:val="006C456E"/>
    <w:rsid w:val="006C4E43"/>
    <w:rsid w:val="006C513A"/>
    <w:rsid w:val="006C643E"/>
    <w:rsid w:val="006C6CE9"/>
    <w:rsid w:val="006C7C1F"/>
    <w:rsid w:val="006C7E91"/>
    <w:rsid w:val="006D1BCD"/>
    <w:rsid w:val="006D2731"/>
    <w:rsid w:val="006D28A4"/>
    <w:rsid w:val="006D3671"/>
    <w:rsid w:val="006D5189"/>
    <w:rsid w:val="006D59ED"/>
    <w:rsid w:val="006E0A73"/>
    <w:rsid w:val="006E0FEE"/>
    <w:rsid w:val="006E1C7F"/>
    <w:rsid w:val="006E3A9F"/>
    <w:rsid w:val="006E3D42"/>
    <w:rsid w:val="006E4CE5"/>
    <w:rsid w:val="006E64B4"/>
    <w:rsid w:val="006E6C11"/>
    <w:rsid w:val="006E75D6"/>
    <w:rsid w:val="006F3074"/>
    <w:rsid w:val="006F3766"/>
    <w:rsid w:val="006F4BCC"/>
    <w:rsid w:val="006F5846"/>
    <w:rsid w:val="006F6FB9"/>
    <w:rsid w:val="006F7C0C"/>
    <w:rsid w:val="006F7CA7"/>
    <w:rsid w:val="006F7DE7"/>
    <w:rsid w:val="006F7EA3"/>
    <w:rsid w:val="00700755"/>
    <w:rsid w:val="00701851"/>
    <w:rsid w:val="00701F0B"/>
    <w:rsid w:val="007029DA"/>
    <w:rsid w:val="00702AB8"/>
    <w:rsid w:val="00702EE1"/>
    <w:rsid w:val="00703496"/>
    <w:rsid w:val="0070463D"/>
    <w:rsid w:val="00705908"/>
    <w:rsid w:val="0070646B"/>
    <w:rsid w:val="00706755"/>
    <w:rsid w:val="00710042"/>
    <w:rsid w:val="007111DF"/>
    <w:rsid w:val="00711686"/>
    <w:rsid w:val="0071232D"/>
    <w:rsid w:val="00712853"/>
    <w:rsid w:val="007130A2"/>
    <w:rsid w:val="00713871"/>
    <w:rsid w:val="007138F7"/>
    <w:rsid w:val="007148DB"/>
    <w:rsid w:val="00715463"/>
    <w:rsid w:val="007237C0"/>
    <w:rsid w:val="00726691"/>
    <w:rsid w:val="00726D8C"/>
    <w:rsid w:val="007275B9"/>
    <w:rsid w:val="00727DFB"/>
    <w:rsid w:val="00730655"/>
    <w:rsid w:val="0073155A"/>
    <w:rsid w:val="007318D2"/>
    <w:rsid w:val="00731D77"/>
    <w:rsid w:val="00732360"/>
    <w:rsid w:val="007327A1"/>
    <w:rsid w:val="00732A39"/>
    <w:rsid w:val="0073390A"/>
    <w:rsid w:val="00734927"/>
    <w:rsid w:val="00734E64"/>
    <w:rsid w:val="00736B37"/>
    <w:rsid w:val="00737040"/>
    <w:rsid w:val="00741EB7"/>
    <w:rsid w:val="00744C46"/>
    <w:rsid w:val="007460D8"/>
    <w:rsid w:val="00746937"/>
    <w:rsid w:val="00746B4A"/>
    <w:rsid w:val="0075128E"/>
    <w:rsid w:val="007520B4"/>
    <w:rsid w:val="007524F0"/>
    <w:rsid w:val="007529AF"/>
    <w:rsid w:val="00753488"/>
    <w:rsid w:val="007551D8"/>
    <w:rsid w:val="0075642C"/>
    <w:rsid w:val="00756FEB"/>
    <w:rsid w:val="0076028B"/>
    <w:rsid w:val="00762A25"/>
    <w:rsid w:val="00763310"/>
    <w:rsid w:val="0076471A"/>
    <w:rsid w:val="007655D5"/>
    <w:rsid w:val="0076560B"/>
    <w:rsid w:val="00766172"/>
    <w:rsid w:val="00766874"/>
    <w:rsid w:val="0076698C"/>
    <w:rsid w:val="007677B2"/>
    <w:rsid w:val="00767A8B"/>
    <w:rsid w:val="0077409F"/>
    <w:rsid w:val="007753FC"/>
    <w:rsid w:val="007763C1"/>
    <w:rsid w:val="007763C5"/>
    <w:rsid w:val="00777E82"/>
    <w:rsid w:val="00777EAF"/>
    <w:rsid w:val="00781359"/>
    <w:rsid w:val="00781C0C"/>
    <w:rsid w:val="00782848"/>
    <w:rsid w:val="007833C0"/>
    <w:rsid w:val="00784B26"/>
    <w:rsid w:val="00784EDC"/>
    <w:rsid w:val="00784F52"/>
    <w:rsid w:val="00785817"/>
    <w:rsid w:val="00785FA4"/>
    <w:rsid w:val="00786039"/>
    <w:rsid w:val="0078700E"/>
    <w:rsid w:val="00791486"/>
    <w:rsid w:val="00791DB8"/>
    <w:rsid w:val="00792584"/>
    <w:rsid w:val="00792E7A"/>
    <w:rsid w:val="00793991"/>
    <w:rsid w:val="00793CE3"/>
    <w:rsid w:val="00794186"/>
    <w:rsid w:val="007945DE"/>
    <w:rsid w:val="00794CE6"/>
    <w:rsid w:val="0079594F"/>
    <w:rsid w:val="0079615E"/>
    <w:rsid w:val="007A03DA"/>
    <w:rsid w:val="007A1EAA"/>
    <w:rsid w:val="007A2DE1"/>
    <w:rsid w:val="007A3122"/>
    <w:rsid w:val="007A4D11"/>
    <w:rsid w:val="007A5044"/>
    <w:rsid w:val="007A5162"/>
    <w:rsid w:val="007A6FBC"/>
    <w:rsid w:val="007A74C3"/>
    <w:rsid w:val="007A79FD"/>
    <w:rsid w:val="007A7AE4"/>
    <w:rsid w:val="007B0B9D"/>
    <w:rsid w:val="007B205B"/>
    <w:rsid w:val="007B25E8"/>
    <w:rsid w:val="007B48F9"/>
    <w:rsid w:val="007B5069"/>
    <w:rsid w:val="007B5A43"/>
    <w:rsid w:val="007B5FCD"/>
    <w:rsid w:val="007B709B"/>
    <w:rsid w:val="007C064D"/>
    <w:rsid w:val="007C128B"/>
    <w:rsid w:val="007C1343"/>
    <w:rsid w:val="007C1F7C"/>
    <w:rsid w:val="007C38F4"/>
    <w:rsid w:val="007C3B8F"/>
    <w:rsid w:val="007C420E"/>
    <w:rsid w:val="007C5377"/>
    <w:rsid w:val="007C5EF1"/>
    <w:rsid w:val="007C5F30"/>
    <w:rsid w:val="007C7BF5"/>
    <w:rsid w:val="007D029E"/>
    <w:rsid w:val="007D077B"/>
    <w:rsid w:val="007D0CFC"/>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273"/>
    <w:rsid w:val="007E7524"/>
    <w:rsid w:val="007E76D1"/>
    <w:rsid w:val="007E76F6"/>
    <w:rsid w:val="007F000D"/>
    <w:rsid w:val="007F025F"/>
    <w:rsid w:val="007F0E1E"/>
    <w:rsid w:val="007F11A0"/>
    <w:rsid w:val="007F14DC"/>
    <w:rsid w:val="007F1C30"/>
    <w:rsid w:val="007F29A7"/>
    <w:rsid w:val="007F2D5E"/>
    <w:rsid w:val="007F2E1D"/>
    <w:rsid w:val="007F3849"/>
    <w:rsid w:val="007F3C3E"/>
    <w:rsid w:val="007F436D"/>
    <w:rsid w:val="007F54D4"/>
    <w:rsid w:val="00800039"/>
    <w:rsid w:val="00800056"/>
    <w:rsid w:val="00801026"/>
    <w:rsid w:val="0080165E"/>
    <w:rsid w:val="00804531"/>
    <w:rsid w:val="00804B69"/>
    <w:rsid w:val="00804D41"/>
    <w:rsid w:val="00806CDD"/>
    <w:rsid w:val="00813630"/>
    <w:rsid w:val="008152B5"/>
    <w:rsid w:val="0081586A"/>
    <w:rsid w:val="00816078"/>
    <w:rsid w:val="008170C2"/>
    <w:rsid w:val="008177E3"/>
    <w:rsid w:val="00817C9E"/>
    <w:rsid w:val="00820347"/>
    <w:rsid w:val="008205E2"/>
    <w:rsid w:val="00820C42"/>
    <w:rsid w:val="00821F67"/>
    <w:rsid w:val="00823AA9"/>
    <w:rsid w:val="00823F3E"/>
    <w:rsid w:val="0082497C"/>
    <w:rsid w:val="00824D76"/>
    <w:rsid w:val="008255B9"/>
    <w:rsid w:val="0082582D"/>
    <w:rsid w:val="00825CD8"/>
    <w:rsid w:val="00827324"/>
    <w:rsid w:val="008276B4"/>
    <w:rsid w:val="0083084A"/>
    <w:rsid w:val="0083264F"/>
    <w:rsid w:val="00833531"/>
    <w:rsid w:val="00833975"/>
    <w:rsid w:val="00834993"/>
    <w:rsid w:val="008353D9"/>
    <w:rsid w:val="00835E23"/>
    <w:rsid w:val="00837AAE"/>
    <w:rsid w:val="00837EBB"/>
    <w:rsid w:val="00840141"/>
    <w:rsid w:val="00840E0D"/>
    <w:rsid w:val="008429AD"/>
    <w:rsid w:val="008429DB"/>
    <w:rsid w:val="00843370"/>
    <w:rsid w:val="0084387F"/>
    <w:rsid w:val="00845DD4"/>
    <w:rsid w:val="00846177"/>
    <w:rsid w:val="00846646"/>
    <w:rsid w:val="00846870"/>
    <w:rsid w:val="00846D13"/>
    <w:rsid w:val="00847C3C"/>
    <w:rsid w:val="00850C75"/>
    <w:rsid w:val="00850E39"/>
    <w:rsid w:val="0085209C"/>
    <w:rsid w:val="0085477A"/>
    <w:rsid w:val="00855173"/>
    <w:rsid w:val="00855449"/>
    <w:rsid w:val="008557D9"/>
    <w:rsid w:val="00855B59"/>
    <w:rsid w:val="00855BF7"/>
    <w:rsid w:val="00856206"/>
    <w:rsid w:val="00856214"/>
    <w:rsid w:val="0085776F"/>
    <w:rsid w:val="0086005B"/>
    <w:rsid w:val="0086079E"/>
    <w:rsid w:val="00860AE0"/>
    <w:rsid w:val="00860EDF"/>
    <w:rsid w:val="00862089"/>
    <w:rsid w:val="0086227E"/>
    <w:rsid w:val="00862A1F"/>
    <w:rsid w:val="00862C45"/>
    <w:rsid w:val="008649BD"/>
    <w:rsid w:val="00864C18"/>
    <w:rsid w:val="00864D55"/>
    <w:rsid w:val="00866378"/>
    <w:rsid w:val="00866C84"/>
    <w:rsid w:val="00866D5B"/>
    <w:rsid w:val="00866FF5"/>
    <w:rsid w:val="008705DD"/>
    <w:rsid w:val="00870E58"/>
    <w:rsid w:val="00870E86"/>
    <w:rsid w:val="00871F55"/>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0E"/>
    <w:rsid w:val="008876AE"/>
    <w:rsid w:val="008907AD"/>
    <w:rsid w:val="00891274"/>
    <w:rsid w:val="00891EE1"/>
    <w:rsid w:val="008934EF"/>
    <w:rsid w:val="00893987"/>
    <w:rsid w:val="0089458A"/>
    <w:rsid w:val="00895429"/>
    <w:rsid w:val="00895E86"/>
    <w:rsid w:val="008963EF"/>
    <w:rsid w:val="0089688E"/>
    <w:rsid w:val="00896E8C"/>
    <w:rsid w:val="008972A6"/>
    <w:rsid w:val="008974DB"/>
    <w:rsid w:val="008A0702"/>
    <w:rsid w:val="008A186A"/>
    <w:rsid w:val="008A1FBE"/>
    <w:rsid w:val="008A2AC6"/>
    <w:rsid w:val="008A3B7A"/>
    <w:rsid w:val="008A4A43"/>
    <w:rsid w:val="008A50F5"/>
    <w:rsid w:val="008A51EF"/>
    <w:rsid w:val="008B0731"/>
    <w:rsid w:val="008B1D8D"/>
    <w:rsid w:val="008B2FB2"/>
    <w:rsid w:val="008B4099"/>
    <w:rsid w:val="008B409F"/>
    <w:rsid w:val="008B58F2"/>
    <w:rsid w:val="008B5AE7"/>
    <w:rsid w:val="008B6146"/>
    <w:rsid w:val="008B6404"/>
    <w:rsid w:val="008B65D8"/>
    <w:rsid w:val="008B7A7A"/>
    <w:rsid w:val="008C05A9"/>
    <w:rsid w:val="008C069E"/>
    <w:rsid w:val="008C07AB"/>
    <w:rsid w:val="008C2B13"/>
    <w:rsid w:val="008C4F06"/>
    <w:rsid w:val="008C5C90"/>
    <w:rsid w:val="008C60E9"/>
    <w:rsid w:val="008C760D"/>
    <w:rsid w:val="008D1B7C"/>
    <w:rsid w:val="008D1F63"/>
    <w:rsid w:val="008D20D6"/>
    <w:rsid w:val="008D3C37"/>
    <w:rsid w:val="008D4138"/>
    <w:rsid w:val="008D4942"/>
    <w:rsid w:val="008D49FD"/>
    <w:rsid w:val="008D52D0"/>
    <w:rsid w:val="008D5B90"/>
    <w:rsid w:val="008D6657"/>
    <w:rsid w:val="008E07D7"/>
    <w:rsid w:val="008E12F7"/>
    <w:rsid w:val="008E1BFB"/>
    <w:rsid w:val="008E1F60"/>
    <w:rsid w:val="008E307E"/>
    <w:rsid w:val="008E6991"/>
    <w:rsid w:val="008E6B37"/>
    <w:rsid w:val="008E6C29"/>
    <w:rsid w:val="008E6F68"/>
    <w:rsid w:val="008E7035"/>
    <w:rsid w:val="008F04B4"/>
    <w:rsid w:val="008F1770"/>
    <w:rsid w:val="008F29BF"/>
    <w:rsid w:val="008F3001"/>
    <w:rsid w:val="008F3E34"/>
    <w:rsid w:val="008F6056"/>
    <w:rsid w:val="008F6F05"/>
    <w:rsid w:val="009012AF"/>
    <w:rsid w:val="0090140D"/>
    <w:rsid w:val="00901FF8"/>
    <w:rsid w:val="00902C07"/>
    <w:rsid w:val="00903BD3"/>
    <w:rsid w:val="00905495"/>
    <w:rsid w:val="00905804"/>
    <w:rsid w:val="0090667D"/>
    <w:rsid w:val="009101E2"/>
    <w:rsid w:val="0091110A"/>
    <w:rsid w:val="00911527"/>
    <w:rsid w:val="00912477"/>
    <w:rsid w:val="009137B5"/>
    <w:rsid w:val="00914291"/>
    <w:rsid w:val="00914868"/>
    <w:rsid w:val="00914963"/>
    <w:rsid w:val="00915D73"/>
    <w:rsid w:val="00915DE0"/>
    <w:rsid w:val="00916077"/>
    <w:rsid w:val="00917064"/>
    <w:rsid w:val="00917066"/>
    <w:rsid w:val="009170A2"/>
    <w:rsid w:val="009208A6"/>
    <w:rsid w:val="00920C92"/>
    <w:rsid w:val="009213D4"/>
    <w:rsid w:val="009238EF"/>
    <w:rsid w:val="00924514"/>
    <w:rsid w:val="00924600"/>
    <w:rsid w:val="00924958"/>
    <w:rsid w:val="0092658D"/>
    <w:rsid w:val="009266DD"/>
    <w:rsid w:val="00927316"/>
    <w:rsid w:val="00927FDD"/>
    <w:rsid w:val="009304CD"/>
    <w:rsid w:val="0093056C"/>
    <w:rsid w:val="00930C83"/>
    <w:rsid w:val="0093276D"/>
    <w:rsid w:val="00933A03"/>
    <w:rsid w:val="00933D12"/>
    <w:rsid w:val="009369EA"/>
    <w:rsid w:val="00937065"/>
    <w:rsid w:val="009375D6"/>
    <w:rsid w:val="00940285"/>
    <w:rsid w:val="009427AF"/>
    <w:rsid w:val="00942AC9"/>
    <w:rsid w:val="00942C2B"/>
    <w:rsid w:val="009431A4"/>
    <w:rsid w:val="00943CF1"/>
    <w:rsid w:val="00947E7E"/>
    <w:rsid w:val="0095139A"/>
    <w:rsid w:val="00951CD5"/>
    <w:rsid w:val="00952AFC"/>
    <w:rsid w:val="00953E16"/>
    <w:rsid w:val="009542AC"/>
    <w:rsid w:val="00955664"/>
    <w:rsid w:val="009566E4"/>
    <w:rsid w:val="009577B0"/>
    <w:rsid w:val="00961BB2"/>
    <w:rsid w:val="00961C2B"/>
    <w:rsid w:val="00961C85"/>
    <w:rsid w:val="009638D6"/>
    <w:rsid w:val="00964311"/>
    <w:rsid w:val="00964DBC"/>
    <w:rsid w:val="00965950"/>
    <w:rsid w:val="00966896"/>
    <w:rsid w:val="0096782B"/>
    <w:rsid w:val="00970849"/>
    <w:rsid w:val="00972971"/>
    <w:rsid w:val="00972BD0"/>
    <w:rsid w:val="00972D78"/>
    <w:rsid w:val="0097408E"/>
    <w:rsid w:val="0097465A"/>
    <w:rsid w:val="00974BB2"/>
    <w:rsid w:val="00974FA7"/>
    <w:rsid w:val="0097546A"/>
    <w:rsid w:val="009754C0"/>
    <w:rsid w:val="009756E5"/>
    <w:rsid w:val="00975A5B"/>
    <w:rsid w:val="009773D8"/>
    <w:rsid w:val="00977880"/>
    <w:rsid w:val="00977A8C"/>
    <w:rsid w:val="009804F2"/>
    <w:rsid w:val="00980CD0"/>
    <w:rsid w:val="00980EAF"/>
    <w:rsid w:val="00981918"/>
    <w:rsid w:val="00981A29"/>
    <w:rsid w:val="0098382C"/>
    <w:rsid w:val="00983910"/>
    <w:rsid w:val="00983A5D"/>
    <w:rsid w:val="009850CC"/>
    <w:rsid w:val="009859B4"/>
    <w:rsid w:val="00986471"/>
    <w:rsid w:val="00986AB1"/>
    <w:rsid w:val="00986BAD"/>
    <w:rsid w:val="00986EC0"/>
    <w:rsid w:val="00987DAB"/>
    <w:rsid w:val="00987FC4"/>
    <w:rsid w:val="00991F3D"/>
    <w:rsid w:val="00992CFC"/>
    <w:rsid w:val="009932AC"/>
    <w:rsid w:val="00994351"/>
    <w:rsid w:val="009969E0"/>
    <w:rsid w:val="00996A8F"/>
    <w:rsid w:val="00996BF2"/>
    <w:rsid w:val="009972D9"/>
    <w:rsid w:val="009974B1"/>
    <w:rsid w:val="009A1DBF"/>
    <w:rsid w:val="009A21AA"/>
    <w:rsid w:val="009A40D0"/>
    <w:rsid w:val="009A5261"/>
    <w:rsid w:val="009A67E6"/>
    <w:rsid w:val="009A68E6"/>
    <w:rsid w:val="009A7598"/>
    <w:rsid w:val="009A78ED"/>
    <w:rsid w:val="009A7D94"/>
    <w:rsid w:val="009B0579"/>
    <w:rsid w:val="009B0A7D"/>
    <w:rsid w:val="009B1DF8"/>
    <w:rsid w:val="009B1ED5"/>
    <w:rsid w:val="009B3D20"/>
    <w:rsid w:val="009B4449"/>
    <w:rsid w:val="009B4571"/>
    <w:rsid w:val="009B5418"/>
    <w:rsid w:val="009B5640"/>
    <w:rsid w:val="009B5CC2"/>
    <w:rsid w:val="009B63BA"/>
    <w:rsid w:val="009B66BD"/>
    <w:rsid w:val="009B6AF3"/>
    <w:rsid w:val="009B74AC"/>
    <w:rsid w:val="009C05E1"/>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4B60"/>
    <w:rsid w:val="009D602E"/>
    <w:rsid w:val="009D6AC4"/>
    <w:rsid w:val="009D7450"/>
    <w:rsid w:val="009D793C"/>
    <w:rsid w:val="009E0574"/>
    <w:rsid w:val="009E165B"/>
    <w:rsid w:val="009E16A9"/>
    <w:rsid w:val="009E1754"/>
    <w:rsid w:val="009E375F"/>
    <w:rsid w:val="009E4197"/>
    <w:rsid w:val="009E4557"/>
    <w:rsid w:val="009E45F0"/>
    <w:rsid w:val="009E5401"/>
    <w:rsid w:val="009E54C2"/>
    <w:rsid w:val="009E5839"/>
    <w:rsid w:val="009E5A61"/>
    <w:rsid w:val="009E5D43"/>
    <w:rsid w:val="009F055D"/>
    <w:rsid w:val="009F23CF"/>
    <w:rsid w:val="009F2FA3"/>
    <w:rsid w:val="009F35C1"/>
    <w:rsid w:val="009F3D4E"/>
    <w:rsid w:val="009F48E3"/>
    <w:rsid w:val="009F5E3A"/>
    <w:rsid w:val="009F6090"/>
    <w:rsid w:val="009F63F9"/>
    <w:rsid w:val="009F6F0B"/>
    <w:rsid w:val="00A036A5"/>
    <w:rsid w:val="00A0758F"/>
    <w:rsid w:val="00A07D96"/>
    <w:rsid w:val="00A105D6"/>
    <w:rsid w:val="00A1098E"/>
    <w:rsid w:val="00A119C6"/>
    <w:rsid w:val="00A150FE"/>
    <w:rsid w:val="00A15291"/>
    <w:rsid w:val="00A1570A"/>
    <w:rsid w:val="00A161F6"/>
    <w:rsid w:val="00A211B4"/>
    <w:rsid w:val="00A228E5"/>
    <w:rsid w:val="00A22985"/>
    <w:rsid w:val="00A22E06"/>
    <w:rsid w:val="00A24029"/>
    <w:rsid w:val="00A25758"/>
    <w:rsid w:val="00A26094"/>
    <w:rsid w:val="00A26222"/>
    <w:rsid w:val="00A26D9E"/>
    <w:rsid w:val="00A27454"/>
    <w:rsid w:val="00A309C2"/>
    <w:rsid w:val="00A30F4F"/>
    <w:rsid w:val="00A33DDF"/>
    <w:rsid w:val="00A33F89"/>
    <w:rsid w:val="00A34547"/>
    <w:rsid w:val="00A36DF5"/>
    <w:rsid w:val="00A376B7"/>
    <w:rsid w:val="00A40B23"/>
    <w:rsid w:val="00A41BF5"/>
    <w:rsid w:val="00A42AA5"/>
    <w:rsid w:val="00A42B16"/>
    <w:rsid w:val="00A4347E"/>
    <w:rsid w:val="00A434A8"/>
    <w:rsid w:val="00A44778"/>
    <w:rsid w:val="00A453E6"/>
    <w:rsid w:val="00A469E7"/>
    <w:rsid w:val="00A4714E"/>
    <w:rsid w:val="00A50021"/>
    <w:rsid w:val="00A5100E"/>
    <w:rsid w:val="00A52779"/>
    <w:rsid w:val="00A5361A"/>
    <w:rsid w:val="00A536A9"/>
    <w:rsid w:val="00A53CAA"/>
    <w:rsid w:val="00A556DC"/>
    <w:rsid w:val="00A56171"/>
    <w:rsid w:val="00A561FA"/>
    <w:rsid w:val="00A604A4"/>
    <w:rsid w:val="00A6112D"/>
    <w:rsid w:val="00A61FEB"/>
    <w:rsid w:val="00A62B57"/>
    <w:rsid w:val="00A63971"/>
    <w:rsid w:val="00A63BE6"/>
    <w:rsid w:val="00A64376"/>
    <w:rsid w:val="00A6605B"/>
    <w:rsid w:val="00A66ADC"/>
    <w:rsid w:val="00A66B3B"/>
    <w:rsid w:val="00A6734F"/>
    <w:rsid w:val="00A706A1"/>
    <w:rsid w:val="00A7147D"/>
    <w:rsid w:val="00A72A1C"/>
    <w:rsid w:val="00A73299"/>
    <w:rsid w:val="00A735D3"/>
    <w:rsid w:val="00A73A27"/>
    <w:rsid w:val="00A73E6A"/>
    <w:rsid w:val="00A74A5E"/>
    <w:rsid w:val="00A75146"/>
    <w:rsid w:val="00A753D9"/>
    <w:rsid w:val="00A7602D"/>
    <w:rsid w:val="00A77731"/>
    <w:rsid w:val="00A80F61"/>
    <w:rsid w:val="00A81B15"/>
    <w:rsid w:val="00A81D63"/>
    <w:rsid w:val="00A81DB3"/>
    <w:rsid w:val="00A837FF"/>
    <w:rsid w:val="00A84B3F"/>
    <w:rsid w:val="00A84D28"/>
    <w:rsid w:val="00A84DC8"/>
    <w:rsid w:val="00A85489"/>
    <w:rsid w:val="00A85DBC"/>
    <w:rsid w:val="00A87BB2"/>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293"/>
    <w:rsid w:val="00AA33D2"/>
    <w:rsid w:val="00AA4301"/>
    <w:rsid w:val="00AA5D73"/>
    <w:rsid w:val="00AA60D8"/>
    <w:rsid w:val="00AB0201"/>
    <w:rsid w:val="00AB0C57"/>
    <w:rsid w:val="00AB1195"/>
    <w:rsid w:val="00AB2A6B"/>
    <w:rsid w:val="00AB2E7B"/>
    <w:rsid w:val="00AB3E2B"/>
    <w:rsid w:val="00AB4182"/>
    <w:rsid w:val="00AB53AE"/>
    <w:rsid w:val="00AB5433"/>
    <w:rsid w:val="00AB63A7"/>
    <w:rsid w:val="00AB700E"/>
    <w:rsid w:val="00AC05F7"/>
    <w:rsid w:val="00AC0D7F"/>
    <w:rsid w:val="00AC1839"/>
    <w:rsid w:val="00AC27DB"/>
    <w:rsid w:val="00AC2F86"/>
    <w:rsid w:val="00AC3568"/>
    <w:rsid w:val="00AC39CB"/>
    <w:rsid w:val="00AC4909"/>
    <w:rsid w:val="00AC5153"/>
    <w:rsid w:val="00AC54EA"/>
    <w:rsid w:val="00AC5786"/>
    <w:rsid w:val="00AC6D6B"/>
    <w:rsid w:val="00AC6DED"/>
    <w:rsid w:val="00AC7528"/>
    <w:rsid w:val="00AD08B9"/>
    <w:rsid w:val="00AD1139"/>
    <w:rsid w:val="00AD1599"/>
    <w:rsid w:val="00AD3174"/>
    <w:rsid w:val="00AD47EE"/>
    <w:rsid w:val="00AD599D"/>
    <w:rsid w:val="00AD7736"/>
    <w:rsid w:val="00AE1158"/>
    <w:rsid w:val="00AE24E6"/>
    <w:rsid w:val="00AE3B44"/>
    <w:rsid w:val="00AE476A"/>
    <w:rsid w:val="00AE4EE2"/>
    <w:rsid w:val="00AE56AC"/>
    <w:rsid w:val="00AE5855"/>
    <w:rsid w:val="00AE5986"/>
    <w:rsid w:val="00AE61CC"/>
    <w:rsid w:val="00AE63B5"/>
    <w:rsid w:val="00AE64EC"/>
    <w:rsid w:val="00AE6FB5"/>
    <w:rsid w:val="00AE70D4"/>
    <w:rsid w:val="00AE7868"/>
    <w:rsid w:val="00AF0407"/>
    <w:rsid w:val="00AF1897"/>
    <w:rsid w:val="00AF3767"/>
    <w:rsid w:val="00AF3ABF"/>
    <w:rsid w:val="00AF5913"/>
    <w:rsid w:val="00AF7DF4"/>
    <w:rsid w:val="00B004DA"/>
    <w:rsid w:val="00B00971"/>
    <w:rsid w:val="00B05D67"/>
    <w:rsid w:val="00B063F4"/>
    <w:rsid w:val="00B07CF9"/>
    <w:rsid w:val="00B10290"/>
    <w:rsid w:val="00B103DF"/>
    <w:rsid w:val="00B10AD5"/>
    <w:rsid w:val="00B10C49"/>
    <w:rsid w:val="00B12B26"/>
    <w:rsid w:val="00B13424"/>
    <w:rsid w:val="00B13883"/>
    <w:rsid w:val="00B14126"/>
    <w:rsid w:val="00B148DF"/>
    <w:rsid w:val="00B15A25"/>
    <w:rsid w:val="00B163F8"/>
    <w:rsid w:val="00B165BC"/>
    <w:rsid w:val="00B16DF7"/>
    <w:rsid w:val="00B17388"/>
    <w:rsid w:val="00B17FC4"/>
    <w:rsid w:val="00B20EE1"/>
    <w:rsid w:val="00B219CD"/>
    <w:rsid w:val="00B232BC"/>
    <w:rsid w:val="00B239F2"/>
    <w:rsid w:val="00B23A83"/>
    <w:rsid w:val="00B23D82"/>
    <w:rsid w:val="00B2472D"/>
    <w:rsid w:val="00B24988"/>
    <w:rsid w:val="00B2549F"/>
    <w:rsid w:val="00B27CD9"/>
    <w:rsid w:val="00B27E18"/>
    <w:rsid w:val="00B302BC"/>
    <w:rsid w:val="00B3037E"/>
    <w:rsid w:val="00B303F2"/>
    <w:rsid w:val="00B3097E"/>
    <w:rsid w:val="00B30B44"/>
    <w:rsid w:val="00B32192"/>
    <w:rsid w:val="00B32CBC"/>
    <w:rsid w:val="00B34331"/>
    <w:rsid w:val="00B3502B"/>
    <w:rsid w:val="00B36D4B"/>
    <w:rsid w:val="00B376A7"/>
    <w:rsid w:val="00B417AE"/>
    <w:rsid w:val="00B41CBB"/>
    <w:rsid w:val="00B41EF1"/>
    <w:rsid w:val="00B4378A"/>
    <w:rsid w:val="00B44858"/>
    <w:rsid w:val="00B44C24"/>
    <w:rsid w:val="00B45668"/>
    <w:rsid w:val="00B468D1"/>
    <w:rsid w:val="00B53FF4"/>
    <w:rsid w:val="00B54107"/>
    <w:rsid w:val="00B54641"/>
    <w:rsid w:val="00B5656D"/>
    <w:rsid w:val="00B56804"/>
    <w:rsid w:val="00B57265"/>
    <w:rsid w:val="00B61D5F"/>
    <w:rsid w:val="00B621BC"/>
    <w:rsid w:val="00B628AF"/>
    <w:rsid w:val="00B6314A"/>
    <w:rsid w:val="00B633AE"/>
    <w:rsid w:val="00B63693"/>
    <w:rsid w:val="00B647D1"/>
    <w:rsid w:val="00B6581C"/>
    <w:rsid w:val="00B6620C"/>
    <w:rsid w:val="00B665D2"/>
    <w:rsid w:val="00B6737C"/>
    <w:rsid w:val="00B67B4A"/>
    <w:rsid w:val="00B700BF"/>
    <w:rsid w:val="00B7214D"/>
    <w:rsid w:val="00B72611"/>
    <w:rsid w:val="00B73184"/>
    <w:rsid w:val="00B74372"/>
    <w:rsid w:val="00B74B1D"/>
    <w:rsid w:val="00B75525"/>
    <w:rsid w:val="00B75922"/>
    <w:rsid w:val="00B774CF"/>
    <w:rsid w:val="00B77EBD"/>
    <w:rsid w:val="00B80283"/>
    <w:rsid w:val="00B802E5"/>
    <w:rsid w:val="00B805E0"/>
    <w:rsid w:val="00B8066C"/>
    <w:rsid w:val="00B8095F"/>
    <w:rsid w:val="00B80B0C"/>
    <w:rsid w:val="00B80B11"/>
    <w:rsid w:val="00B81495"/>
    <w:rsid w:val="00B81774"/>
    <w:rsid w:val="00B819AD"/>
    <w:rsid w:val="00B81A6F"/>
    <w:rsid w:val="00B81AA7"/>
    <w:rsid w:val="00B8446C"/>
    <w:rsid w:val="00B8477D"/>
    <w:rsid w:val="00B84795"/>
    <w:rsid w:val="00B86BDA"/>
    <w:rsid w:val="00B87725"/>
    <w:rsid w:val="00B901AA"/>
    <w:rsid w:val="00B9093E"/>
    <w:rsid w:val="00B90F28"/>
    <w:rsid w:val="00B93D25"/>
    <w:rsid w:val="00B93E65"/>
    <w:rsid w:val="00B9484C"/>
    <w:rsid w:val="00B95885"/>
    <w:rsid w:val="00B95FC6"/>
    <w:rsid w:val="00B9630B"/>
    <w:rsid w:val="00B967A6"/>
    <w:rsid w:val="00BA0A75"/>
    <w:rsid w:val="00BA1E84"/>
    <w:rsid w:val="00BA2302"/>
    <w:rsid w:val="00BA259A"/>
    <w:rsid w:val="00BA259C"/>
    <w:rsid w:val="00BA29D3"/>
    <w:rsid w:val="00BA307F"/>
    <w:rsid w:val="00BA3D16"/>
    <w:rsid w:val="00BA3F74"/>
    <w:rsid w:val="00BA4144"/>
    <w:rsid w:val="00BA464C"/>
    <w:rsid w:val="00BA4FD3"/>
    <w:rsid w:val="00BA5280"/>
    <w:rsid w:val="00BB14F1"/>
    <w:rsid w:val="00BB247A"/>
    <w:rsid w:val="00BB2F15"/>
    <w:rsid w:val="00BB3BBA"/>
    <w:rsid w:val="00BB3C71"/>
    <w:rsid w:val="00BB572E"/>
    <w:rsid w:val="00BB74FD"/>
    <w:rsid w:val="00BC00F4"/>
    <w:rsid w:val="00BC0362"/>
    <w:rsid w:val="00BC1464"/>
    <w:rsid w:val="00BC2397"/>
    <w:rsid w:val="00BC2434"/>
    <w:rsid w:val="00BC5186"/>
    <w:rsid w:val="00BC5574"/>
    <w:rsid w:val="00BC5982"/>
    <w:rsid w:val="00BC5DBC"/>
    <w:rsid w:val="00BC6386"/>
    <w:rsid w:val="00BC6392"/>
    <w:rsid w:val="00BC7F5F"/>
    <w:rsid w:val="00BC7FA8"/>
    <w:rsid w:val="00BD0FAB"/>
    <w:rsid w:val="00BD107E"/>
    <w:rsid w:val="00BD1904"/>
    <w:rsid w:val="00BD1D5E"/>
    <w:rsid w:val="00BD21E1"/>
    <w:rsid w:val="00BD2399"/>
    <w:rsid w:val="00BD28BF"/>
    <w:rsid w:val="00BD2B95"/>
    <w:rsid w:val="00BD3512"/>
    <w:rsid w:val="00BD6404"/>
    <w:rsid w:val="00BD6AE6"/>
    <w:rsid w:val="00BD729B"/>
    <w:rsid w:val="00BD7E47"/>
    <w:rsid w:val="00BE099F"/>
    <w:rsid w:val="00BE20FD"/>
    <w:rsid w:val="00BE32DD"/>
    <w:rsid w:val="00BE33AE"/>
    <w:rsid w:val="00BE546A"/>
    <w:rsid w:val="00BE5F9B"/>
    <w:rsid w:val="00BE6C10"/>
    <w:rsid w:val="00BE77A5"/>
    <w:rsid w:val="00BF046F"/>
    <w:rsid w:val="00BF0584"/>
    <w:rsid w:val="00BF1D89"/>
    <w:rsid w:val="00BF20B5"/>
    <w:rsid w:val="00BF3159"/>
    <w:rsid w:val="00BF395F"/>
    <w:rsid w:val="00BF40F0"/>
    <w:rsid w:val="00BF507E"/>
    <w:rsid w:val="00BF582A"/>
    <w:rsid w:val="00BF7610"/>
    <w:rsid w:val="00BF7E43"/>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3F3"/>
    <w:rsid w:val="00C22B78"/>
    <w:rsid w:val="00C2446B"/>
    <w:rsid w:val="00C25AF6"/>
    <w:rsid w:val="00C275D1"/>
    <w:rsid w:val="00C30B08"/>
    <w:rsid w:val="00C31283"/>
    <w:rsid w:val="00C31D87"/>
    <w:rsid w:val="00C32EA1"/>
    <w:rsid w:val="00C33A3D"/>
    <w:rsid w:val="00C33C48"/>
    <w:rsid w:val="00C340E5"/>
    <w:rsid w:val="00C340E9"/>
    <w:rsid w:val="00C351E6"/>
    <w:rsid w:val="00C35AA7"/>
    <w:rsid w:val="00C35EEA"/>
    <w:rsid w:val="00C37573"/>
    <w:rsid w:val="00C37C65"/>
    <w:rsid w:val="00C40B3C"/>
    <w:rsid w:val="00C419EB"/>
    <w:rsid w:val="00C43852"/>
    <w:rsid w:val="00C43BA1"/>
    <w:rsid w:val="00C43DAB"/>
    <w:rsid w:val="00C44156"/>
    <w:rsid w:val="00C44C11"/>
    <w:rsid w:val="00C44C42"/>
    <w:rsid w:val="00C450A4"/>
    <w:rsid w:val="00C467CC"/>
    <w:rsid w:val="00C46954"/>
    <w:rsid w:val="00C46AE8"/>
    <w:rsid w:val="00C47E60"/>
    <w:rsid w:val="00C47F08"/>
    <w:rsid w:val="00C514A6"/>
    <w:rsid w:val="00C52073"/>
    <w:rsid w:val="00C52ABF"/>
    <w:rsid w:val="00C52ACF"/>
    <w:rsid w:val="00C5369F"/>
    <w:rsid w:val="00C53870"/>
    <w:rsid w:val="00C53C9D"/>
    <w:rsid w:val="00C5459E"/>
    <w:rsid w:val="00C54ECC"/>
    <w:rsid w:val="00C570EC"/>
    <w:rsid w:val="00C5739F"/>
    <w:rsid w:val="00C57CF0"/>
    <w:rsid w:val="00C61EF9"/>
    <w:rsid w:val="00C6265E"/>
    <w:rsid w:val="00C64A5F"/>
    <w:rsid w:val="00C65891"/>
    <w:rsid w:val="00C6599E"/>
    <w:rsid w:val="00C65F4D"/>
    <w:rsid w:val="00C66AC9"/>
    <w:rsid w:val="00C6742E"/>
    <w:rsid w:val="00C67812"/>
    <w:rsid w:val="00C712BD"/>
    <w:rsid w:val="00C71470"/>
    <w:rsid w:val="00C717C6"/>
    <w:rsid w:val="00C71CDC"/>
    <w:rsid w:val="00C724D3"/>
    <w:rsid w:val="00C729D7"/>
    <w:rsid w:val="00C74830"/>
    <w:rsid w:val="00C75B79"/>
    <w:rsid w:val="00C75BB9"/>
    <w:rsid w:val="00C76209"/>
    <w:rsid w:val="00C76F5F"/>
    <w:rsid w:val="00C77DD9"/>
    <w:rsid w:val="00C806FE"/>
    <w:rsid w:val="00C817C6"/>
    <w:rsid w:val="00C82022"/>
    <w:rsid w:val="00C83907"/>
    <w:rsid w:val="00C83BE6"/>
    <w:rsid w:val="00C84582"/>
    <w:rsid w:val="00C846C4"/>
    <w:rsid w:val="00C84D86"/>
    <w:rsid w:val="00C85354"/>
    <w:rsid w:val="00C857E3"/>
    <w:rsid w:val="00C85964"/>
    <w:rsid w:val="00C85DE2"/>
    <w:rsid w:val="00C86870"/>
    <w:rsid w:val="00C86ABA"/>
    <w:rsid w:val="00C90400"/>
    <w:rsid w:val="00C90CC9"/>
    <w:rsid w:val="00C91A24"/>
    <w:rsid w:val="00C931DA"/>
    <w:rsid w:val="00C93D25"/>
    <w:rsid w:val="00C9418F"/>
    <w:rsid w:val="00C943F3"/>
    <w:rsid w:val="00C94C51"/>
    <w:rsid w:val="00C94C86"/>
    <w:rsid w:val="00C95066"/>
    <w:rsid w:val="00C9529A"/>
    <w:rsid w:val="00C95978"/>
    <w:rsid w:val="00C965C1"/>
    <w:rsid w:val="00C977AD"/>
    <w:rsid w:val="00CA002A"/>
    <w:rsid w:val="00CA08C6"/>
    <w:rsid w:val="00CA0C0B"/>
    <w:rsid w:val="00CA2519"/>
    <w:rsid w:val="00CA2729"/>
    <w:rsid w:val="00CA3057"/>
    <w:rsid w:val="00CA45F8"/>
    <w:rsid w:val="00CA4C78"/>
    <w:rsid w:val="00CA503E"/>
    <w:rsid w:val="00CA5A41"/>
    <w:rsid w:val="00CA73D4"/>
    <w:rsid w:val="00CB1361"/>
    <w:rsid w:val="00CB18EC"/>
    <w:rsid w:val="00CB2500"/>
    <w:rsid w:val="00CB33C7"/>
    <w:rsid w:val="00CB3779"/>
    <w:rsid w:val="00CB5A4C"/>
    <w:rsid w:val="00CB6253"/>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533E"/>
    <w:rsid w:val="00CC5356"/>
    <w:rsid w:val="00CC54AF"/>
    <w:rsid w:val="00CC5F88"/>
    <w:rsid w:val="00CC69C8"/>
    <w:rsid w:val="00CC6FC8"/>
    <w:rsid w:val="00CC772A"/>
    <w:rsid w:val="00CC77A2"/>
    <w:rsid w:val="00CD13C1"/>
    <w:rsid w:val="00CD1433"/>
    <w:rsid w:val="00CD2AF5"/>
    <w:rsid w:val="00CD3796"/>
    <w:rsid w:val="00CD446D"/>
    <w:rsid w:val="00CD6A1B"/>
    <w:rsid w:val="00CD73D7"/>
    <w:rsid w:val="00CD7A80"/>
    <w:rsid w:val="00CE03D9"/>
    <w:rsid w:val="00CE0A7F"/>
    <w:rsid w:val="00CE1718"/>
    <w:rsid w:val="00CE1C23"/>
    <w:rsid w:val="00CE3C1C"/>
    <w:rsid w:val="00CE432E"/>
    <w:rsid w:val="00CE4FA9"/>
    <w:rsid w:val="00CE7D12"/>
    <w:rsid w:val="00CF0575"/>
    <w:rsid w:val="00CF1A80"/>
    <w:rsid w:val="00CF21E4"/>
    <w:rsid w:val="00CF4156"/>
    <w:rsid w:val="00CF48AB"/>
    <w:rsid w:val="00CF63BA"/>
    <w:rsid w:val="00CF7FF1"/>
    <w:rsid w:val="00D00B6F"/>
    <w:rsid w:val="00D02BF7"/>
    <w:rsid w:val="00D03D00"/>
    <w:rsid w:val="00D042C4"/>
    <w:rsid w:val="00D04B9C"/>
    <w:rsid w:val="00D050FE"/>
    <w:rsid w:val="00D05C30"/>
    <w:rsid w:val="00D06937"/>
    <w:rsid w:val="00D101AE"/>
    <w:rsid w:val="00D11359"/>
    <w:rsid w:val="00D1179C"/>
    <w:rsid w:val="00D135DF"/>
    <w:rsid w:val="00D15D0E"/>
    <w:rsid w:val="00D207F8"/>
    <w:rsid w:val="00D20F08"/>
    <w:rsid w:val="00D21C51"/>
    <w:rsid w:val="00D222A3"/>
    <w:rsid w:val="00D24470"/>
    <w:rsid w:val="00D24968"/>
    <w:rsid w:val="00D26344"/>
    <w:rsid w:val="00D26DAE"/>
    <w:rsid w:val="00D3188C"/>
    <w:rsid w:val="00D32177"/>
    <w:rsid w:val="00D33158"/>
    <w:rsid w:val="00D3415E"/>
    <w:rsid w:val="00D35F9B"/>
    <w:rsid w:val="00D36B69"/>
    <w:rsid w:val="00D37210"/>
    <w:rsid w:val="00D403B2"/>
    <w:rsid w:val="00D4068B"/>
    <w:rsid w:val="00D408DD"/>
    <w:rsid w:val="00D41F71"/>
    <w:rsid w:val="00D43C6E"/>
    <w:rsid w:val="00D44DF1"/>
    <w:rsid w:val="00D45D72"/>
    <w:rsid w:val="00D4603A"/>
    <w:rsid w:val="00D50C05"/>
    <w:rsid w:val="00D50ED7"/>
    <w:rsid w:val="00D51743"/>
    <w:rsid w:val="00D51B66"/>
    <w:rsid w:val="00D51C68"/>
    <w:rsid w:val="00D51D43"/>
    <w:rsid w:val="00D520E4"/>
    <w:rsid w:val="00D52700"/>
    <w:rsid w:val="00D53A38"/>
    <w:rsid w:val="00D5686E"/>
    <w:rsid w:val="00D568EE"/>
    <w:rsid w:val="00D56ECE"/>
    <w:rsid w:val="00D575DD"/>
    <w:rsid w:val="00D57A2C"/>
    <w:rsid w:val="00D57DFA"/>
    <w:rsid w:val="00D60312"/>
    <w:rsid w:val="00D61053"/>
    <w:rsid w:val="00D63A37"/>
    <w:rsid w:val="00D64DEF"/>
    <w:rsid w:val="00D656C0"/>
    <w:rsid w:val="00D65920"/>
    <w:rsid w:val="00D65A1A"/>
    <w:rsid w:val="00D70998"/>
    <w:rsid w:val="00D709CE"/>
    <w:rsid w:val="00D70C9A"/>
    <w:rsid w:val="00D714FB"/>
    <w:rsid w:val="00D71F73"/>
    <w:rsid w:val="00D7282C"/>
    <w:rsid w:val="00D73F13"/>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09B"/>
    <w:rsid w:val="00D9350D"/>
    <w:rsid w:val="00D95E6A"/>
    <w:rsid w:val="00D95F23"/>
    <w:rsid w:val="00D9600D"/>
    <w:rsid w:val="00D963B6"/>
    <w:rsid w:val="00D97F0C"/>
    <w:rsid w:val="00DA15C8"/>
    <w:rsid w:val="00DA2480"/>
    <w:rsid w:val="00DA25B1"/>
    <w:rsid w:val="00DA31A1"/>
    <w:rsid w:val="00DA3A86"/>
    <w:rsid w:val="00DA3B16"/>
    <w:rsid w:val="00DA58E3"/>
    <w:rsid w:val="00DB0969"/>
    <w:rsid w:val="00DB0A69"/>
    <w:rsid w:val="00DB0EB3"/>
    <w:rsid w:val="00DB11F6"/>
    <w:rsid w:val="00DB1388"/>
    <w:rsid w:val="00DB25AB"/>
    <w:rsid w:val="00DB3417"/>
    <w:rsid w:val="00DB491E"/>
    <w:rsid w:val="00DB4BB9"/>
    <w:rsid w:val="00DB5FB2"/>
    <w:rsid w:val="00DC087D"/>
    <w:rsid w:val="00DC0C3F"/>
    <w:rsid w:val="00DC20BD"/>
    <w:rsid w:val="00DC3776"/>
    <w:rsid w:val="00DC77DC"/>
    <w:rsid w:val="00DD05BF"/>
    <w:rsid w:val="00DD07D8"/>
    <w:rsid w:val="00DD0C2C"/>
    <w:rsid w:val="00DD0F60"/>
    <w:rsid w:val="00DD12B0"/>
    <w:rsid w:val="00DD162C"/>
    <w:rsid w:val="00DD1C6E"/>
    <w:rsid w:val="00DD28BC"/>
    <w:rsid w:val="00DD3370"/>
    <w:rsid w:val="00DD4370"/>
    <w:rsid w:val="00DD55E6"/>
    <w:rsid w:val="00DD5651"/>
    <w:rsid w:val="00DD6C52"/>
    <w:rsid w:val="00DD6CF5"/>
    <w:rsid w:val="00DD78B2"/>
    <w:rsid w:val="00DE08F1"/>
    <w:rsid w:val="00DE0D9F"/>
    <w:rsid w:val="00DE182B"/>
    <w:rsid w:val="00DE1B6F"/>
    <w:rsid w:val="00DE1FB5"/>
    <w:rsid w:val="00DE2B7B"/>
    <w:rsid w:val="00DE31F0"/>
    <w:rsid w:val="00DE34CF"/>
    <w:rsid w:val="00DE3D1C"/>
    <w:rsid w:val="00DE5130"/>
    <w:rsid w:val="00DF00C3"/>
    <w:rsid w:val="00DF0E43"/>
    <w:rsid w:val="00DF190C"/>
    <w:rsid w:val="00DF36F5"/>
    <w:rsid w:val="00DF4AC4"/>
    <w:rsid w:val="00DF5309"/>
    <w:rsid w:val="00DF5D33"/>
    <w:rsid w:val="00DF71C6"/>
    <w:rsid w:val="00DF7710"/>
    <w:rsid w:val="00DF7ACF"/>
    <w:rsid w:val="00E00CE6"/>
    <w:rsid w:val="00E0227D"/>
    <w:rsid w:val="00E02ADB"/>
    <w:rsid w:val="00E036D5"/>
    <w:rsid w:val="00E03A74"/>
    <w:rsid w:val="00E04B84"/>
    <w:rsid w:val="00E04C06"/>
    <w:rsid w:val="00E053D8"/>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5CBF"/>
    <w:rsid w:val="00E2618B"/>
    <w:rsid w:val="00E274E6"/>
    <w:rsid w:val="00E31743"/>
    <w:rsid w:val="00E3174A"/>
    <w:rsid w:val="00E327D6"/>
    <w:rsid w:val="00E338E3"/>
    <w:rsid w:val="00E33917"/>
    <w:rsid w:val="00E33B42"/>
    <w:rsid w:val="00E33CD2"/>
    <w:rsid w:val="00E343A7"/>
    <w:rsid w:val="00E344DA"/>
    <w:rsid w:val="00E36387"/>
    <w:rsid w:val="00E36A1F"/>
    <w:rsid w:val="00E36F73"/>
    <w:rsid w:val="00E377DE"/>
    <w:rsid w:val="00E37A3A"/>
    <w:rsid w:val="00E37ECC"/>
    <w:rsid w:val="00E40194"/>
    <w:rsid w:val="00E4057E"/>
    <w:rsid w:val="00E40E90"/>
    <w:rsid w:val="00E40EC7"/>
    <w:rsid w:val="00E411C7"/>
    <w:rsid w:val="00E42CE7"/>
    <w:rsid w:val="00E44797"/>
    <w:rsid w:val="00E463A0"/>
    <w:rsid w:val="00E46EBA"/>
    <w:rsid w:val="00E5024E"/>
    <w:rsid w:val="00E52464"/>
    <w:rsid w:val="00E531EB"/>
    <w:rsid w:val="00E54217"/>
    <w:rsid w:val="00E54874"/>
    <w:rsid w:val="00E54B6F"/>
    <w:rsid w:val="00E55222"/>
    <w:rsid w:val="00E552BB"/>
    <w:rsid w:val="00E55ACA"/>
    <w:rsid w:val="00E5603A"/>
    <w:rsid w:val="00E56062"/>
    <w:rsid w:val="00E575BE"/>
    <w:rsid w:val="00E579E5"/>
    <w:rsid w:val="00E57B74"/>
    <w:rsid w:val="00E60D2C"/>
    <w:rsid w:val="00E60F01"/>
    <w:rsid w:val="00E61339"/>
    <w:rsid w:val="00E62998"/>
    <w:rsid w:val="00E62D00"/>
    <w:rsid w:val="00E62EB6"/>
    <w:rsid w:val="00E632B2"/>
    <w:rsid w:val="00E6461E"/>
    <w:rsid w:val="00E65BC6"/>
    <w:rsid w:val="00E660DB"/>
    <w:rsid w:val="00E661FF"/>
    <w:rsid w:val="00E66D4C"/>
    <w:rsid w:val="00E67019"/>
    <w:rsid w:val="00E6718E"/>
    <w:rsid w:val="00E67A2B"/>
    <w:rsid w:val="00E67FEE"/>
    <w:rsid w:val="00E70E59"/>
    <w:rsid w:val="00E72590"/>
    <w:rsid w:val="00E726EB"/>
    <w:rsid w:val="00E72B1A"/>
    <w:rsid w:val="00E73C08"/>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1026"/>
    <w:rsid w:val="00E91A2A"/>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0FC6"/>
    <w:rsid w:val="00EB1D91"/>
    <w:rsid w:val="00EB27B4"/>
    <w:rsid w:val="00EB3F65"/>
    <w:rsid w:val="00EB4045"/>
    <w:rsid w:val="00EB50FD"/>
    <w:rsid w:val="00EB6063"/>
    <w:rsid w:val="00EB606B"/>
    <w:rsid w:val="00EB61AE"/>
    <w:rsid w:val="00EB7636"/>
    <w:rsid w:val="00EB7BD0"/>
    <w:rsid w:val="00EB7D24"/>
    <w:rsid w:val="00EC08ED"/>
    <w:rsid w:val="00EC0E11"/>
    <w:rsid w:val="00EC1968"/>
    <w:rsid w:val="00EC1EE0"/>
    <w:rsid w:val="00EC1FA5"/>
    <w:rsid w:val="00EC20E8"/>
    <w:rsid w:val="00EC262B"/>
    <w:rsid w:val="00EC2C67"/>
    <w:rsid w:val="00EC322D"/>
    <w:rsid w:val="00EC3871"/>
    <w:rsid w:val="00EC41B9"/>
    <w:rsid w:val="00EC4EE2"/>
    <w:rsid w:val="00EC69D1"/>
    <w:rsid w:val="00EC7AD9"/>
    <w:rsid w:val="00ED2D96"/>
    <w:rsid w:val="00ED3076"/>
    <w:rsid w:val="00ED30CC"/>
    <w:rsid w:val="00ED332E"/>
    <w:rsid w:val="00ED383A"/>
    <w:rsid w:val="00ED3C01"/>
    <w:rsid w:val="00ED6B49"/>
    <w:rsid w:val="00EE07F0"/>
    <w:rsid w:val="00EE1C81"/>
    <w:rsid w:val="00EE3ADA"/>
    <w:rsid w:val="00EE449B"/>
    <w:rsid w:val="00EE48A7"/>
    <w:rsid w:val="00EE6079"/>
    <w:rsid w:val="00EE6554"/>
    <w:rsid w:val="00EF10E3"/>
    <w:rsid w:val="00EF1EC5"/>
    <w:rsid w:val="00EF2AEC"/>
    <w:rsid w:val="00EF2DBE"/>
    <w:rsid w:val="00EF349F"/>
    <w:rsid w:val="00EF4384"/>
    <w:rsid w:val="00EF4821"/>
    <w:rsid w:val="00EF4C88"/>
    <w:rsid w:val="00EF4DA3"/>
    <w:rsid w:val="00EF5450"/>
    <w:rsid w:val="00EF55EB"/>
    <w:rsid w:val="00EF5A5B"/>
    <w:rsid w:val="00F001B4"/>
    <w:rsid w:val="00F002B6"/>
    <w:rsid w:val="00F0039B"/>
    <w:rsid w:val="00F00DCC"/>
    <w:rsid w:val="00F00E4D"/>
    <w:rsid w:val="00F0156F"/>
    <w:rsid w:val="00F02BE3"/>
    <w:rsid w:val="00F02F73"/>
    <w:rsid w:val="00F0476A"/>
    <w:rsid w:val="00F05AC8"/>
    <w:rsid w:val="00F05CA5"/>
    <w:rsid w:val="00F0684B"/>
    <w:rsid w:val="00F069D2"/>
    <w:rsid w:val="00F06BC6"/>
    <w:rsid w:val="00F07167"/>
    <w:rsid w:val="00F072D8"/>
    <w:rsid w:val="00F075D1"/>
    <w:rsid w:val="00F07ACF"/>
    <w:rsid w:val="00F07B8F"/>
    <w:rsid w:val="00F07CE0"/>
    <w:rsid w:val="00F100D6"/>
    <w:rsid w:val="00F10115"/>
    <w:rsid w:val="00F11CA9"/>
    <w:rsid w:val="00F12185"/>
    <w:rsid w:val="00F130F1"/>
    <w:rsid w:val="00F13647"/>
    <w:rsid w:val="00F13D05"/>
    <w:rsid w:val="00F149FA"/>
    <w:rsid w:val="00F1669A"/>
    <w:rsid w:val="00F1679D"/>
    <w:rsid w:val="00F1682C"/>
    <w:rsid w:val="00F17467"/>
    <w:rsid w:val="00F174E5"/>
    <w:rsid w:val="00F17539"/>
    <w:rsid w:val="00F20B91"/>
    <w:rsid w:val="00F20BEE"/>
    <w:rsid w:val="00F22369"/>
    <w:rsid w:val="00F22EF7"/>
    <w:rsid w:val="00F23395"/>
    <w:rsid w:val="00F23D35"/>
    <w:rsid w:val="00F24B8B"/>
    <w:rsid w:val="00F251C2"/>
    <w:rsid w:val="00F2648F"/>
    <w:rsid w:val="00F30D2E"/>
    <w:rsid w:val="00F31AEA"/>
    <w:rsid w:val="00F32176"/>
    <w:rsid w:val="00F32573"/>
    <w:rsid w:val="00F348A5"/>
    <w:rsid w:val="00F34AF7"/>
    <w:rsid w:val="00F35516"/>
    <w:rsid w:val="00F35790"/>
    <w:rsid w:val="00F40EB9"/>
    <w:rsid w:val="00F4136D"/>
    <w:rsid w:val="00F41886"/>
    <w:rsid w:val="00F4197F"/>
    <w:rsid w:val="00F4212E"/>
    <w:rsid w:val="00F42C20"/>
    <w:rsid w:val="00F43B7F"/>
    <w:rsid w:val="00F43D00"/>
    <w:rsid w:val="00F43E34"/>
    <w:rsid w:val="00F44E42"/>
    <w:rsid w:val="00F46BE6"/>
    <w:rsid w:val="00F53053"/>
    <w:rsid w:val="00F54399"/>
    <w:rsid w:val="00F55328"/>
    <w:rsid w:val="00F578C1"/>
    <w:rsid w:val="00F600AD"/>
    <w:rsid w:val="00F618EF"/>
    <w:rsid w:val="00F620D9"/>
    <w:rsid w:val="00F62561"/>
    <w:rsid w:val="00F625C8"/>
    <w:rsid w:val="00F62CE4"/>
    <w:rsid w:val="00F63221"/>
    <w:rsid w:val="00F63DB2"/>
    <w:rsid w:val="00F64198"/>
    <w:rsid w:val="00F6446F"/>
    <w:rsid w:val="00F64837"/>
    <w:rsid w:val="00F64B0B"/>
    <w:rsid w:val="00F65582"/>
    <w:rsid w:val="00F66475"/>
    <w:rsid w:val="00F66CBD"/>
    <w:rsid w:val="00F66E75"/>
    <w:rsid w:val="00F716E9"/>
    <w:rsid w:val="00F719D8"/>
    <w:rsid w:val="00F71DCD"/>
    <w:rsid w:val="00F71DEC"/>
    <w:rsid w:val="00F71E40"/>
    <w:rsid w:val="00F738E7"/>
    <w:rsid w:val="00F7661F"/>
    <w:rsid w:val="00F7790F"/>
    <w:rsid w:val="00F77C4D"/>
    <w:rsid w:val="00F77EB0"/>
    <w:rsid w:val="00F80084"/>
    <w:rsid w:val="00F8223A"/>
    <w:rsid w:val="00F83CDE"/>
    <w:rsid w:val="00F83D4C"/>
    <w:rsid w:val="00F843A0"/>
    <w:rsid w:val="00F84A23"/>
    <w:rsid w:val="00F8596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0FDB"/>
    <w:rsid w:val="00FA128F"/>
    <w:rsid w:val="00FA2294"/>
    <w:rsid w:val="00FA2B6D"/>
    <w:rsid w:val="00FA331B"/>
    <w:rsid w:val="00FA347F"/>
    <w:rsid w:val="00FA3DBA"/>
    <w:rsid w:val="00FA3E40"/>
    <w:rsid w:val="00FA4653"/>
    <w:rsid w:val="00FA4718"/>
    <w:rsid w:val="00FA4828"/>
    <w:rsid w:val="00FA5F9D"/>
    <w:rsid w:val="00FA6544"/>
    <w:rsid w:val="00FA7F3D"/>
    <w:rsid w:val="00FB014E"/>
    <w:rsid w:val="00FB2A7A"/>
    <w:rsid w:val="00FB3491"/>
    <w:rsid w:val="00FB38D8"/>
    <w:rsid w:val="00FB3B2F"/>
    <w:rsid w:val="00FB6697"/>
    <w:rsid w:val="00FB719F"/>
    <w:rsid w:val="00FB7801"/>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35D5"/>
    <w:rsid w:val="00FD39ED"/>
    <w:rsid w:val="00FD4811"/>
    <w:rsid w:val="00FD5794"/>
    <w:rsid w:val="00FD6162"/>
    <w:rsid w:val="00FD7AA7"/>
    <w:rsid w:val="00FD7C5B"/>
    <w:rsid w:val="00FE09F1"/>
    <w:rsid w:val="00FE0D35"/>
    <w:rsid w:val="00FE12BC"/>
    <w:rsid w:val="00FE1597"/>
    <w:rsid w:val="00FE2D95"/>
    <w:rsid w:val="00FE4780"/>
    <w:rsid w:val="00FE550C"/>
    <w:rsid w:val="00FF18A6"/>
    <w:rsid w:val="00FF1FCB"/>
    <w:rsid w:val="00FF242B"/>
    <w:rsid w:val="00FF262B"/>
    <w:rsid w:val="00FF2786"/>
    <w:rsid w:val="00FF2EC2"/>
    <w:rsid w:val="00FF3399"/>
    <w:rsid w:val="00FF3521"/>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11"/>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75746244">
      <w:bodyDiv w:val="1"/>
      <w:marLeft w:val="0"/>
      <w:marRight w:val="0"/>
      <w:marTop w:val="0"/>
      <w:marBottom w:val="0"/>
      <w:divBdr>
        <w:top w:val="none" w:sz="0" w:space="0" w:color="auto"/>
        <w:left w:val="none" w:sz="0" w:space="0" w:color="auto"/>
        <w:bottom w:val="none" w:sz="0" w:space="0" w:color="auto"/>
        <w:right w:val="none" w:sz="0" w:space="0" w:color="auto"/>
      </w:divBdr>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8014</TotalTime>
  <Pages>9</Pages>
  <Words>2826</Words>
  <Characters>16111</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820</cp:revision>
  <cp:lastPrinted>2019-04-25T01:09:00Z</cp:lastPrinted>
  <dcterms:created xsi:type="dcterms:W3CDTF">2022-12-21T03:03:00Z</dcterms:created>
  <dcterms:modified xsi:type="dcterms:W3CDTF">2025-11-07T07:13:00Z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